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57E60" w14:textId="7616B18F" w:rsidR="00D70DB1" w:rsidRDefault="00D70DB1" w:rsidP="00656543">
      <w:pPr>
        <w:jc w:val="both"/>
      </w:pPr>
    </w:p>
    <w:p w14:paraId="7DB06ABB" w14:textId="1621FCD3" w:rsidR="00834475" w:rsidRDefault="00154FA3" w:rsidP="00154FA3">
      <w:pPr>
        <w:jc w:val="both"/>
      </w:pPr>
      <w:r>
        <w:t xml:space="preserve">Abendveranstaltung der AGOG </w:t>
      </w:r>
      <w:r w:rsidR="000A7EE6">
        <w:t>- nieder</w:t>
      </w:r>
      <w:r>
        <w:t>schwellig</w:t>
      </w:r>
      <w:r w:rsidR="000A7EE6">
        <w:t>e</w:t>
      </w:r>
      <w:r>
        <w:t xml:space="preserve"> – dezentral</w:t>
      </w:r>
      <w:r w:rsidR="000A7EE6">
        <w:t>e Seminarreihe</w:t>
      </w:r>
      <w:r>
        <w:t xml:space="preserve"> – Eintritt</w:t>
      </w:r>
      <w:r w:rsidR="000A7EE6">
        <w:t xml:space="preserve"> frei</w:t>
      </w:r>
    </w:p>
    <w:p w14:paraId="4BCFD7E2" w14:textId="7131BF4F" w:rsidR="00154FA3" w:rsidRDefault="00154FA3" w:rsidP="00154FA3">
      <w:pPr>
        <w:jc w:val="both"/>
      </w:pPr>
      <w:r>
        <w:t>Freitag, 24. November 2023, 18.00-</w:t>
      </w:r>
      <w:r w:rsidR="003E7886">
        <w:t>20.40 Uhr</w:t>
      </w:r>
    </w:p>
    <w:p w14:paraId="6D3CC790" w14:textId="75CE050C" w:rsidR="00E751AC" w:rsidRPr="00E751AC" w:rsidRDefault="00E751AC" w:rsidP="00E751AC">
      <w:pPr>
        <w:spacing w:after="0" w:line="240" w:lineRule="auto"/>
      </w:pPr>
      <w:r w:rsidRPr="00E751AC">
        <w:t xml:space="preserve">Das Seminar findet an der Hochschule für Heilpädagogik </w:t>
      </w:r>
      <w:proofErr w:type="spellStart"/>
      <w:r w:rsidRPr="00E751AC">
        <w:t>HfH</w:t>
      </w:r>
      <w:proofErr w:type="spellEnd"/>
      <w:r w:rsidRPr="00E751AC">
        <w:t xml:space="preserve">, </w:t>
      </w:r>
      <w:proofErr w:type="spellStart"/>
      <w:r w:rsidRPr="00E751AC">
        <w:t>Schaffhauserstr</w:t>
      </w:r>
      <w:proofErr w:type="spellEnd"/>
      <w:r w:rsidRPr="00E751AC">
        <w:t>. 23</w:t>
      </w:r>
      <w:r>
        <w:t>9</w:t>
      </w:r>
      <w:r w:rsidRPr="00E751AC">
        <w:t xml:space="preserve">, </w:t>
      </w:r>
      <w:r>
        <w:br/>
      </w:r>
      <w:r w:rsidRPr="00E751AC">
        <w:t xml:space="preserve">8050 </w:t>
      </w:r>
      <w:proofErr w:type="gramStart"/>
      <w:r w:rsidRPr="00E751AC">
        <w:t>Zürich,  Raum</w:t>
      </w:r>
      <w:proofErr w:type="gramEnd"/>
      <w:r w:rsidRPr="00E751AC">
        <w:t xml:space="preserve"> 103 statt. Tram bis </w:t>
      </w:r>
      <w:proofErr w:type="spellStart"/>
      <w:r w:rsidRPr="00E751AC">
        <w:t>Berninaplatz</w:t>
      </w:r>
      <w:proofErr w:type="spellEnd"/>
    </w:p>
    <w:p w14:paraId="0046DA35" w14:textId="77777777" w:rsidR="003E7886" w:rsidRDefault="003E7886" w:rsidP="00154FA3">
      <w:pPr>
        <w:jc w:val="both"/>
      </w:pPr>
    </w:p>
    <w:tbl>
      <w:tblPr>
        <w:tblStyle w:val="Tabellenraster"/>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897C8A" w14:paraId="4F707B90" w14:textId="77777777" w:rsidTr="00897C8A">
        <w:trPr>
          <w:trHeight w:val="3000"/>
        </w:trPr>
        <w:tc>
          <w:tcPr>
            <w:tcW w:w="4839" w:type="dxa"/>
          </w:tcPr>
          <w:p w14:paraId="03168579" w14:textId="71571249" w:rsidR="00897C8A" w:rsidRDefault="00897C8A" w:rsidP="00BD0FF1">
            <w:pPr>
              <w:ind w:left="-113"/>
              <w:jc w:val="both"/>
              <w:rPr>
                <w:b/>
                <w:bCs/>
                <w:sz w:val="48"/>
                <w:szCs w:val="48"/>
                <w:lang w:val="de-DE"/>
              </w:rPr>
            </w:pPr>
            <w:r w:rsidRPr="001477D4">
              <w:rPr>
                <w:b/>
                <w:bCs/>
                <w:sz w:val="48"/>
                <w:szCs w:val="48"/>
                <w:lang w:val="de-DE"/>
              </w:rPr>
              <w:t>Cliquen</w:t>
            </w:r>
            <w:r>
              <w:rPr>
                <w:b/>
                <w:bCs/>
                <w:sz w:val="48"/>
                <w:szCs w:val="48"/>
                <w:lang w:val="de-DE"/>
              </w:rPr>
              <w:t xml:space="preserve"> </w:t>
            </w:r>
            <w:r w:rsidRPr="001477D4">
              <w:rPr>
                <w:b/>
                <w:bCs/>
                <w:sz w:val="48"/>
                <w:szCs w:val="48"/>
                <w:lang w:val="de-DE"/>
              </w:rPr>
              <w:t>und Modelle</w:t>
            </w:r>
          </w:p>
          <w:p w14:paraId="37ED5FDD" w14:textId="77777777" w:rsidR="00897C8A" w:rsidRDefault="00897C8A" w:rsidP="00897C8A">
            <w:pPr>
              <w:jc w:val="both"/>
              <w:rPr>
                <w:lang w:val="de-DE"/>
              </w:rPr>
            </w:pPr>
          </w:p>
          <w:p w14:paraId="205ADB8A" w14:textId="31018059" w:rsidR="00897C8A" w:rsidRDefault="00897C8A" w:rsidP="00BD0FF1">
            <w:pPr>
              <w:ind w:left="-113"/>
              <w:jc w:val="both"/>
              <w:rPr>
                <w:lang w:val="de-DE"/>
              </w:rPr>
            </w:pPr>
            <w:r w:rsidRPr="00834475">
              <w:rPr>
                <w:lang w:val="de-DE"/>
              </w:rPr>
              <w:t xml:space="preserve">Eine Methode zur sozialen Analyse der Relevanz </w:t>
            </w:r>
            <w:r w:rsidR="000C37D6">
              <w:rPr>
                <w:lang w:val="de-DE"/>
              </w:rPr>
              <w:t>von</w:t>
            </w:r>
            <w:r w:rsidRPr="00834475">
              <w:rPr>
                <w:lang w:val="de-DE"/>
              </w:rPr>
              <w:t xml:space="preserve"> Pädagogik auf der Grundlage der kritischen Pädagogik</w:t>
            </w:r>
          </w:p>
          <w:p w14:paraId="6D0628DF" w14:textId="77777777" w:rsidR="00897C8A" w:rsidRPr="001477D4" w:rsidRDefault="00897C8A" w:rsidP="00897C8A">
            <w:pPr>
              <w:jc w:val="both"/>
              <w:rPr>
                <w:b/>
                <w:bCs/>
                <w:sz w:val="48"/>
                <w:szCs w:val="48"/>
                <w:lang w:val="de-DE"/>
              </w:rPr>
            </w:pPr>
          </w:p>
          <w:p w14:paraId="3DABD2B3" w14:textId="77777777" w:rsidR="00897C8A" w:rsidRDefault="00897C8A" w:rsidP="00154FA3">
            <w:pPr>
              <w:jc w:val="both"/>
            </w:pPr>
          </w:p>
        </w:tc>
        <w:tc>
          <w:tcPr>
            <w:tcW w:w="4839" w:type="dxa"/>
          </w:tcPr>
          <w:p w14:paraId="03BEF2AD" w14:textId="0D127FA9" w:rsidR="00897C8A" w:rsidRDefault="00897C8A" w:rsidP="00BD0FF1">
            <w:pPr>
              <w:ind w:right="352"/>
              <w:jc w:val="right"/>
            </w:pPr>
            <w:r w:rsidRPr="00A321A3">
              <w:rPr>
                <w:noProof/>
              </w:rPr>
              <w:drawing>
                <wp:inline distT="0" distB="0" distL="0" distR="0" wp14:anchorId="19B81CE9" wp14:editId="0B601B80">
                  <wp:extent cx="2345711" cy="1724927"/>
                  <wp:effectExtent l="0" t="0" r="0" b="8890"/>
                  <wp:docPr id="6" name="Grafik 5" descr="Ein Bild, das Text, Karte, Erde, Welt enthält.&#10;&#10;Automatisch generierte Beschreibung">
                    <a:extLst xmlns:a="http://schemas.openxmlformats.org/drawingml/2006/main">
                      <a:ext uri="{FF2B5EF4-FFF2-40B4-BE49-F238E27FC236}">
                        <a16:creationId xmlns:a16="http://schemas.microsoft.com/office/drawing/2014/main" id="{5D41F268-9956-0D15-A99C-335582469A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Text, Karte, Erde, Welt enthält.&#10;&#10;Automatisch generierte Beschreibung">
                            <a:extLst>
                              <a:ext uri="{FF2B5EF4-FFF2-40B4-BE49-F238E27FC236}">
                                <a16:creationId xmlns:a16="http://schemas.microsoft.com/office/drawing/2014/main" id="{5D41F268-9956-0D15-A99C-335582469A07}"/>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0158" cy="1735551"/>
                          </a:xfrm>
                          <a:prstGeom prst="rect">
                            <a:avLst/>
                          </a:prstGeom>
                        </pic:spPr>
                      </pic:pic>
                    </a:graphicData>
                  </a:graphic>
                </wp:inline>
              </w:drawing>
            </w:r>
          </w:p>
        </w:tc>
      </w:tr>
    </w:tbl>
    <w:p w14:paraId="1BFAA056" w14:textId="6FBD6B92" w:rsidR="00154FA3" w:rsidRDefault="00154FA3" w:rsidP="00656543">
      <w:pPr>
        <w:jc w:val="both"/>
      </w:pPr>
      <w:r w:rsidRPr="00490D1F">
        <w:t>Stefan Meyer</w:t>
      </w:r>
      <w:r w:rsidR="00490D1F" w:rsidRPr="00490D1F">
        <w:t>, Dozent HfH em.</w:t>
      </w:r>
      <w:r w:rsidR="00490D1F">
        <w:t xml:space="preserve"> &amp;</w:t>
      </w:r>
      <w:r w:rsidR="00490D1F" w:rsidRPr="00490D1F">
        <w:t xml:space="preserve"> Koordinator AGOG,</w:t>
      </w:r>
      <w:r w:rsidRPr="00490D1F">
        <w:t xml:space="preserve"> informiert</w:t>
      </w:r>
      <w:r>
        <w:t xml:space="preserve"> über eine Forschungsmethode, welche aus einem Zusammenspiel zwischen der kritischen Pädagogik und den operativen Gruppen besteht: «Cliquen und Modelle»</w:t>
      </w:r>
      <w:r w:rsidR="000A7EE6">
        <w:t>.</w:t>
      </w:r>
    </w:p>
    <w:p w14:paraId="2097DAE0" w14:textId="72E39E3A" w:rsidR="008224AA" w:rsidRDefault="003F0A89" w:rsidP="00656543">
      <w:pPr>
        <w:jc w:val="both"/>
      </w:pPr>
      <w:r>
        <w:rPr>
          <w:lang w:val="de-DE"/>
        </w:rPr>
        <w:t>D</w:t>
      </w:r>
      <w:r w:rsidR="000C37D6">
        <w:rPr>
          <w:lang w:val="de-DE"/>
        </w:rPr>
        <w:t xml:space="preserve">ie Methode </w:t>
      </w:r>
      <w:r w:rsidR="008224AA">
        <w:rPr>
          <w:lang w:val="de-DE"/>
        </w:rPr>
        <w:t>„Cliquen und Modelle“</w:t>
      </w:r>
      <w:r w:rsidR="006104C8">
        <w:rPr>
          <w:lang w:val="de-DE"/>
        </w:rPr>
        <w:t xml:space="preserve"> </w:t>
      </w:r>
      <w:r w:rsidR="000C37D6">
        <w:rPr>
          <w:lang w:val="de-DE"/>
        </w:rPr>
        <w:t xml:space="preserve">exploriert und nuanciert </w:t>
      </w:r>
      <w:r w:rsidR="008224AA">
        <w:rPr>
          <w:lang w:val="de-DE"/>
        </w:rPr>
        <w:t xml:space="preserve">die Bedeutung pädagogischer </w:t>
      </w:r>
      <w:bookmarkStart w:id="0" w:name="_Hlk138488971"/>
      <w:r w:rsidR="00897C8A">
        <w:rPr>
          <w:lang w:val="de-DE"/>
        </w:rPr>
        <w:t>Ansätze und Zugehörigkeiten</w:t>
      </w:r>
      <w:bookmarkEnd w:id="0"/>
      <w:r w:rsidR="008224AA">
        <w:rPr>
          <w:lang w:val="de-DE"/>
        </w:rPr>
        <w:t xml:space="preserve"> ausgehend von Erfahrungen und Möglichkeiten in einem spezifischen Milieu</w:t>
      </w:r>
      <w:r w:rsidR="000A7EE6">
        <w:rPr>
          <w:lang w:val="de-DE"/>
        </w:rPr>
        <w:t>.</w:t>
      </w:r>
      <w:r w:rsidR="00DB46F2">
        <w:rPr>
          <w:lang w:val="de-DE"/>
        </w:rPr>
        <w:t xml:space="preserve"> </w:t>
      </w:r>
      <w:r w:rsidR="00490D1F">
        <w:rPr>
          <w:lang w:val="de-DE"/>
        </w:rPr>
        <w:t xml:space="preserve">Dabei </w:t>
      </w:r>
      <w:r w:rsidR="00F64E9C">
        <w:rPr>
          <w:lang w:val="de-DE"/>
        </w:rPr>
        <w:t>wird zwischen der Transmissionspädagogik, der generativen und der transformativen Pädagogik unterschieden.</w:t>
      </w:r>
    </w:p>
    <w:p w14:paraId="7CB483CF" w14:textId="1E3B04B4" w:rsidR="008224AA" w:rsidRDefault="008224AA" w:rsidP="00656543">
      <w:pPr>
        <w:jc w:val="both"/>
        <w:rPr>
          <w:lang w:val="de-DE"/>
        </w:rPr>
      </w:pPr>
      <w:r>
        <w:rPr>
          <w:lang w:val="de-DE"/>
        </w:rPr>
        <w:t>In Anlehnung an Wittgenstein (2013, §96-99, Über Gewissheit) wird Milieu mit einem Flussbett verglichen. D.i. eine gewisse Menge von erstarrten Erfahrungssätzen, welche flüssige, nicht erstarrte Erfahrungssätze lenken. Il’enkov (2018, zit. nach Majdanskij, 2019, S. 82) vergleicht das Flussbett mit dem „Relief der Kultur“ (andere Menschen, Ideen, Religionen, Institutionen</w:t>
      </w:r>
      <w:r w:rsidR="00613E50">
        <w:rPr>
          <w:lang w:val="de-DE"/>
        </w:rPr>
        <w:t>, Behörden und Pol</w:t>
      </w:r>
      <w:r w:rsidR="000C37D6">
        <w:rPr>
          <w:lang w:val="de-DE"/>
        </w:rPr>
        <w:t>itik</w:t>
      </w:r>
      <w:r>
        <w:rPr>
          <w:lang w:val="de-DE"/>
        </w:rPr>
        <w:t xml:space="preserve"> (vgl. Castoriadis, 1990)). Der Entwicklungsprozess der menschlichen Psyche werde von A bis Z vom Relief der Kultur bestimmt und nicht von der chemischen Zusammensetzung des Wassers (vgl. ebd.).</w:t>
      </w:r>
    </w:p>
    <w:p w14:paraId="2C263664" w14:textId="038E4C37" w:rsidR="00834475" w:rsidRDefault="008224AA" w:rsidP="00A321A3">
      <w:pPr>
        <w:jc w:val="both"/>
        <w:rPr>
          <w:lang w:val="de-DE"/>
        </w:rPr>
      </w:pPr>
      <w:bookmarkStart w:id="1" w:name="_Hlk146177508"/>
      <w:r>
        <w:rPr>
          <w:lang w:val="de-DE"/>
        </w:rPr>
        <w:t xml:space="preserve">Die Methode </w:t>
      </w:r>
      <w:r w:rsidR="003F0A89">
        <w:rPr>
          <w:lang w:val="de-DE"/>
        </w:rPr>
        <w:t>thematisiert</w:t>
      </w:r>
      <w:r>
        <w:rPr>
          <w:lang w:val="de-DE"/>
        </w:rPr>
        <w:t xml:space="preserve"> das Wie und das Wozu der Formung</w:t>
      </w:r>
      <w:r w:rsidR="003F0A89">
        <w:rPr>
          <w:lang w:val="de-DE"/>
        </w:rPr>
        <w:t>.</w:t>
      </w:r>
      <w:r w:rsidR="006104C8">
        <w:rPr>
          <w:lang w:val="de-DE"/>
        </w:rPr>
        <w:t xml:space="preserve"> Sie behält die Bewusstseinsbildung und die </w:t>
      </w:r>
      <w:r w:rsidR="003F0A89">
        <w:rPr>
          <w:lang w:val="de-DE"/>
        </w:rPr>
        <w:t xml:space="preserve">befreiende </w:t>
      </w:r>
      <w:r w:rsidR="006104C8">
        <w:rPr>
          <w:lang w:val="de-DE"/>
        </w:rPr>
        <w:t xml:space="preserve">Praxis </w:t>
      </w:r>
      <w:r w:rsidR="000C37D6">
        <w:rPr>
          <w:lang w:val="de-DE"/>
        </w:rPr>
        <w:t xml:space="preserve">nuanciert </w:t>
      </w:r>
      <w:r w:rsidR="006104C8">
        <w:rPr>
          <w:lang w:val="de-DE"/>
        </w:rPr>
        <w:t>im Auge</w:t>
      </w:r>
      <w:r w:rsidR="00613E50">
        <w:rPr>
          <w:lang w:val="de-DE"/>
        </w:rPr>
        <w:t xml:space="preserve"> (vgl. Freire, 2011)</w:t>
      </w:r>
      <w:r w:rsidR="006104C8">
        <w:rPr>
          <w:lang w:val="de-DE"/>
        </w:rPr>
        <w:t>.</w:t>
      </w:r>
      <w:r w:rsidR="00121972">
        <w:rPr>
          <w:lang w:val="de-DE"/>
        </w:rPr>
        <w:t xml:space="preserve"> </w:t>
      </w:r>
    </w:p>
    <w:bookmarkEnd w:id="1"/>
    <w:p w14:paraId="1C7B9A26" w14:textId="613F0343" w:rsidR="00897C8A" w:rsidRDefault="00897C8A" w:rsidP="00A321A3">
      <w:pPr>
        <w:jc w:val="both"/>
        <w:rPr>
          <w:lang w:val="de-DE"/>
        </w:rPr>
      </w:pPr>
      <w:r>
        <w:rPr>
          <w:lang w:val="de-DE"/>
        </w:rPr>
        <w:t>Nach der Information führen die Teilnehmenden eine Gruppendiskussion über das Thema</w:t>
      </w:r>
      <w:r w:rsidR="00DD14EA">
        <w:rPr>
          <w:lang w:val="de-DE"/>
        </w:rPr>
        <w:t>, wobei sie auch frei assoziieren können</w:t>
      </w:r>
      <w:r>
        <w:rPr>
          <w:lang w:val="de-DE"/>
        </w:rPr>
        <w:t xml:space="preserve">. </w:t>
      </w:r>
      <w:r w:rsidR="00DD14EA">
        <w:rPr>
          <w:lang w:val="de-DE"/>
        </w:rPr>
        <w:t>E</w:t>
      </w:r>
      <w:r>
        <w:rPr>
          <w:lang w:val="de-DE"/>
        </w:rPr>
        <w:t>ine Equipe koordiniert und beobachtet, wie es das Konzept der operativen Gruppen vorsieht.</w:t>
      </w:r>
    </w:p>
    <w:p w14:paraId="745803B5" w14:textId="499449A6" w:rsidR="003F0A89" w:rsidRDefault="00DD14EA" w:rsidP="00A321A3">
      <w:pPr>
        <w:jc w:val="both"/>
        <w:rPr>
          <w:lang w:val="de-DE"/>
        </w:rPr>
      </w:pPr>
      <w:r>
        <w:rPr>
          <w:lang w:val="de-DE"/>
        </w:rPr>
        <w:t xml:space="preserve">Der Informationstext „Cliquen und Modelle“ sollte im Voraus gelesen werden. </w:t>
      </w:r>
      <w:hyperlink r:id="rId8" w:history="1">
        <w:r w:rsidRPr="00F07110">
          <w:rPr>
            <w:rStyle w:val="Hyperlink"/>
            <w:lang w:val="de-DE"/>
          </w:rPr>
          <w:t>Download</w:t>
        </w:r>
      </w:hyperlink>
    </w:p>
    <w:p w14:paraId="6E7B0EE1" w14:textId="02EEFE89" w:rsidR="00897C8A" w:rsidRDefault="00897C8A" w:rsidP="00F07110">
      <w:pPr>
        <w:tabs>
          <w:tab w:val="left" w:pos="993"/>
        </w:tabs>
        <w:ind w:left="993" w:hanging="993"/>
        <w:rPr>
          <w:lang w:val="de-DE"/>
        </w:rPr>
      </w:pPr>
      <w:r>
        <w:rPr>
          <w:lang w:val="de-DE"/>
        </w:rPr>
        <w:t>Ablauf:</w:t>
      </w:r>
      <w:r w:rsidR="00F07110">
        <w:rPr>
          <w:lang w:val="de-DE"/>
        </w:rPr>
        <w:tab/>
      </w:r>
      <w:r>
        <w:rPr>
          <w:lang w:val="de-DE"/>
        </w:rPr>
        <w:t xml:space="preserve">Um 18 Uhr </w:t>
      </w:r>
      <w:r w:rsidR="00B9047C">
        <w:rPr>
          <w:lang w:val="de-DE"/>
        </w:rPr>
        <w:t>treffen wir uns</w:t>
      </w:r>
      <w:r>
        <w:rPr>
          <w:lang w:val="de-DE"/>
        </w:rPr>
        <w:t xml:space="preserve"> zum Picknick. </w:t>
      </w:r>
      <w:r w:rsidR="00B9047C">
        <w:rPr>
          <w:lang w:val="de-DE"/>
        </w:rPr>
        <w:t>Wir alle bringen etwas mit und teilen gemeinsam.</w:t>
      </w:r>
      <w:r w:rsidR="00F07110">
        <w:rPr>
          <w:lang w:val="de-DE"/>
        </w:rPr>
        <w:br/>
      </w:r>
      <w:r>
        <w:rPr>
          <w:lang w:val="de-DE"/>
        </w:rPr>
        <w:t>Die Gruppenarbeit beginnt um 18.40 und endet um 20:40 Uhr.</w:t>
      </w:r>
    </w:p>
    <w:p w14:paraId="46E52E91" w14:textId="00738EDB" w:rsidR="000C37D6" w:rsidRDefault="00464DC9" w:rsidP="00656543">
      <w:pPr>
        <w:jc w:val="both"/>
        <w:rPr>
          <w:lang w:val="de-DE"/>
        </w:rPr>
      </w:pPr>
      <w:r>
        <w:rPr>
          <w:lang w:val="de-DE"/>
        </w:rPr>
        <w:t xml:space="preserve">Anmeldung und Fragen an Peter Keimer, </w:t>
      </w:r>
      <w:r w:rsidR="00F07110">
        <w:rPr>
          <w:lang w:val="de-DE"/>
        </w:rPr>
        <w:t>E-Mail:</w:t>
      </w:r>
      <w:r>
        <w:rPr>
          <w:lang w:val="de-DE"/>
        </w:rPr>
        <w:t xml:space="preserve">  </w:t>
      </w:r>
      <w:proofErr w:type="spellStart"/>
      <w:proofErr w:type="gramStart"/>
      <w:r w:rsidRPr="00464DC9">
        <w:rPr>
          <w:lang w:val="de-DE"/>
        </w:rPr>
        <w:t>trak.aeschi</w:t>
      </w:r>
      <w:proofErr w:type="spellEnd"/>
      <w:proofErr w:type="gramEnd"/>
      <w:r>
        <w:rPr>
          <w:lang w:val="de-DE"/>
        </w:rPr>
        <w:t>[at]</w:t>
      </w:r>
      <w:r w:rsidRPr="00464DC9">
        <w:rPr>
          <w:lang w:val="de-DE"/>
        </w:rPr>
        <w:t>bluewin.ch</w:t>
      </w:r>
    </w:p>
    <w:p w14:paraId="61285587" w14:textId="6599ACE4" w:rsidR="00F07110" w:rsidRPr="00BD0FF1" w:rsidRDefault="00F07110" w:rsidP="00F07110">
      <w:pPr>
        <w:pBdr>
          <w:top w:val="single" w:sz="4" w:space="1" w:color="auto"/>
          <w:left w:val="single" w:sz="4" w:space="4" w:color="auto"/>
          <w:bottom w:val="single" w:sz="4" w:space="1" w:color="auto"/>
          <w:right w:val="single" w:sz="4" w:space="4" w:color="auto"/>
        </w:pBdr>
        <w:tabs>
          <w:tab w:val="left" w:pos="2835"/>
        </w:tabs>
        <w:rPr>
          <w:lang w:val="de-DE"/>
        </w:rPr>
      </w:pPr>
      <w:proofErr w:type="gramStart"/>
      <w:r>
        <w:rPr>
          <w:b/>
          <w:bCs/>
          <w:lang w:val="de-DE"/>
        </w:rPr>
        <w:t xml:space="preserve">AGOG </w:t>
      </w:r>
      <w:r w:rsidRPr="00F07110">
        <w:rPr>
          <w:b/>
          <w:bCs/>
          <w:lang w:val="de-DE"/>
        </w:rPr>
        <w:t>Termine</w:t>
      </w:r>
      <w:proofErr w:type="gramEnd"/>
      <w:r w:rsidRPr="00F07110">
        <w:rPr>
          <w:b/>
          <w:bCs/>
          <w:lang w:val="de-DE"/>
        </w:rPr>
        <w:t xml:space="preserve"> 2024:</w:t>
      </w:r>
      <w:r>
        <w:rPr>
          <w:lang w:val="de-DE"/>
        </w:rPr>
        <w:t xml:space="preserve"> </w:t>
      </w:r>
      <w:r>
        <w:rPr>
          <w:lang w:val="de-DE"/>
        </w:rPr>
        <w:tab/>
        <w:t>Abendseminare: 2. Februar / 31. Mai / 23. August /22. November</w:t>
      </w:r>
      <w:r>
        <w:rPr>
          <w:lang w:val="de-DE"/>
        </w:rPr>
        <w:br/>
      </w:r>
      <w:r>
        <w:rPr>
          <w:lang w:val="de-DE"/>
        </w:rPr>
        <w:tab/>
        <w:t xml:space="preserve">Tagung zur Buchvernissage </w:t>
      </w:r>
      <w:hyperlink r:id="rId9" w:history="1">
        <w:r w:rsidRPr="00625650">
          <w:rPr>
            <w:rStyle w:val="Hyperlink"/>
            <w:lang w:val="de-DE"/>
          </w:rPr>
          <w:t>„</w:t>
        </w:r>
        <w:r w:rsidR="00625650" w:rsidRPr="00625650">
          <w:rPr>
            <w:rStyle w:val="Hyperlink"/>
            <w:lang w:val="de-DE"/>
          </w:rPr>
          <w:t>Der Gruppenprozess</w:t>
        </w:r>
        <w:r w:rsidRPr="00625650">
          <w:rPr>
            <w:rStyle w:val="Hyperlink"/>
            <w:lang w:val="de-DE"/>
          </w:rPr>
          <w:t>“</w:t>
        </w:r>
      </w:hyperlink>
      <w:r>
        <w:rPr>
          <w:lang w:val="de-DE"/>
        </w:rPr>
        <w:t xml:space="preserve"> </w:t>
      </w:r>
      <w:r>
        <w:rPr>
          <w:lang w:val="de-DE"/>
        </w:rPr>
        <w:br/>
      </w:r>
      <w:r>
        <w:rPr>
          <w:lang w:val="de-DE"/>
        </w:rPr>
        <w:lastRenderedPageBreak/>
        <w:tab/>
        <w:t>geplant: 26./27. Oktober</w:t>
      </w:r>
      <w:r>
        <w:rPr>
          <w:lang w:val="de-DE"/>
        </w:rPr>
        <w:br/>
      </w:r>
      <w:r>
        <w:rPr>
          <w:lang w:val="de-DE"/>
        </w:rPr>
        <w:tab/>
        <w:t>Mitgliederversammlung 31. Mai</w:t>
      </w:r>
    </w:p>
    <w:sectPr w:rsidR="00F07110" w:rsidRPr="00BD0FF1">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BB7E" w14:textId="77777777" w:rsidR="00E24BF9" w:rsidRDefault="00E24BF9" w:rsidP="001477D4">
      <w:pPr>
        <w:spacing w:after="0" w:line="240" w:lineRule="auto"/>
      </w:pPr>
      <w:r>
        <w:separator/>
      </w:r>
    </w:p>
  </w:endnote>
  <w:endnote w:type="continuationSeparator" w:id="0">
    <w:p w14:paraId="0890CFFE" w14:textId="77777777" w:rsidR="00E24BF9" w:rsidRDefault="00E24BF9" w:rsidP="0014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87E5" w14:textId="77777777" w:rsidR="00E24BF9" w:rsidRDefault="00E24BF9" w:rsidP="001477D4">
      <w:pPr>
        <w:spacing w:after="0" w:line="240" w:lineRule="auto"/>
      </w:pPr>
      <w:r>
        <w:separator/>
      </w:r>
    </w:p>
  </w:footnote>
  <w:footnote w:type="continuationSeparator" w:id="0">
    <w:p w14:paraId="3678ACFB" w14:textId="77777777" w:rsidR="00E24BF9" w:rsidRDefault="00E24BF9" w:rsidP="00147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5B18" w14:textId="0FF76E2B" w:rsidR="001477D4" w:rsidRDefault="000A7EE6">
    <w:pPr>
      <w:pStyle w:val="Kopfzeile"/>
    </w:pPr>
    <w:r w:rsidRPr="00154FA3">
      <w:rPr>
        <w:noProof/>
      </w:rPr>
      <w:drawing>
        <wp:inline distT="0" distB="0" distL="0" distR="0" wp14:anchorId="224A1268" wp14:editId="72DDD3F2">
          <wp:extent cx="1838325" cy="536178"/>
          <wp:effectExtent l="0" t="0" r="0" b="0"/>
          <wp:docPr id="548507141" name="Grafik 548507141"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018392" name="Grafik 1" descr="Ein Bild, das Text, Schrift, Screenshot, Logo enthält.&#10;&#10;Automatisch generierte Beschreibung"/>
                  <pic:cNvPicPr/>
                </pic:nvPicPr>
                <pic:blipFill>
                  <a:blip r:embed="rId1"/>
                  <a:stretch>
                    <a:fillRect/>
                  </a:stretch>
                </pic:blipFill>
                <pic:spPr>
                  <a:xfrm>
                    <a:off x="0" y="0"/>
                    <a:ext cx="1850828" cy="539825"/>
                  </a:xfrm>
                  <a:prstGeom prst="rect">
                    <a:avLst/>
                  </a:prstGeom>
                </pic:spPr>
              </pic:pic>
            </a:graphicData>
          </a:graphic>
        </wp:inline>
      </w:drawing>
    </w:r>
    <w:r w:rsidR="001477D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63A9"/>
    <w:multiLevelType w:val="hybridMultilevel"/>
    <w:tmpl w:val="3530C85C"/>
    <w:lvl w:ilvl="0" w:tplc="FE2EF536">
      <w:start w:val="1"/>
      <w:numFmt w:val="bullet"/>
      <w:lvlText w:val="•"/>
      <w:lvlJc w:val="left"/>
      <w:pPr>
        <w:tabs>
          <w:tab w:val="num" w:pos="720"/>
        </w:tabs>
        <w:ind w:left="720" w:hanging="360"/>
      </w:pPr>
      <w:rPr>
        <w:rFonts w:ascii="Arial" w:hAnsi="Arial" w:hint="default"/>
      </w:rPr>
    </w:lvl>
    <w:lvl w:ilvl="1" w:tplc="BAD86B98" w:tentative="1">
      <w:start w:val="1"/>
      <w:numFmt w:val="bullet"/>
      <w:lvlText w:val="•"/>
      <w:lvlJc w:val="left"/>
      <w:pPr>
        <w:tabs>
          <w:tab w:val="num" w:pos="1440"/>
        </w:tabs>
        <w:ind w:left="1440" w:hanging="360"/>
      </w:pPr>
      <w:rPr>
        <w:rFonts w:ascii="Arial" w:hAnsi="Arial" w:hint="default"/>
      </w:rPr>
    </w:lvl>
    <w:lvl w:ilvl="2" w:tplc="188E893E" w:tentative="1">
      <w:start w:val="1"/>
      <w:numFmt w:val="bullet"/>
      <w:lvlText w:val="•"/>
      <w:lvlJc w:val="left"/>
      <w:pPr>
        <w:tabs>
          <w:tab w:val="num" w:pos="2160"/>
        </w:tabs>
        <w:ind w:left="2160" w:hanging="360"/>
      </w:pPr>
      <w:rPr>
        <w:rFonts w:ascii="Arial" w:hAnsi="Arial" w:hint="default"/>
      </w:rPr>
    </w:lvl>
    <w:lvl w:ilvl="3" w:tplc="8D4C311E" w:tentative="1">
      <w:start w:val="1"/>
      <w:numFmt w:val="bullet"/>
      <w:lvlText w:val="•"/>
      <w:lvlJc w:val="left"/>
      <w:pPr>
        <w:tabs>
          <w:tab w:val="num" w:pos="2880"/>
        </w:tabs>
        <w:ind w:left="2880" w:hanging="360"/>
      </w:pPr>
      <w:rPr>
        <w:rFonts w:ascii="Arial" w:hAnsi="Arial" w:hint="default"/>
      </w:rPr>
    </w:lvl>
    <w:lvl w:ilvl="4" w:tplc="AEBAA622" w:tentative="1">
      <w:start w:val="1"/>
      <w:numFmt w:val="bullet"/>
      <w:lvlText w:val="•"/>
      <w:lvlJc w:val="left"/>
      <w:pPr>
        <w:tabs>
          <w:tab w:val="num" w:pos="3600"/>
        </w:tabs>
        <w:ind w:left="3600" w:hanging="360"/>
      </w:pPr>
      <w:rPr>
        <w:rFonts w:ascii="Arial" w:hAnsi="Arial" w:hint="default"/>
      </w:rPr>
    </w:lvl>
    <w:lvl w:ilvl="5" w:tplc="064CD5AC" w:tentative="1">
      <w:start w:val="1"/>
      <w:numFmt w:val="bullet"/>
      <w:lvlText w:val="•"/>
      <w:lvlJc w:val="left"/>
      <w:pPr>
        <w:tabs>
          <w:tab w:val="num" w:pos="4320"/>
        </w:tabs>
        <w:ind w:left="4320" w:hanging="360"/>
      </w:pPr>
      <w:rPr>
        <w:rFonts w:ascii="Arial" w:hAnsi="Arial" w:hint="default"/>
      </w:rPr>
    </w:lvl>
    <w:lvl w:ilvl="6" w:tplc="C8281EC0" w:tentative="1">
      <w:start w:val="1"/>
      <w:numFmt w:val="bullet"/>
      <w:lvlText w:val="•"/>
      <w:lvlJc w:val="left"/>
      <w:pPr>
        <w:tabs>
          <w:tab w:val="num" w:pos="5040"/>
        </w:tabs>
        <w:ind w:left="5040" w:hanging="360"/>
      </w:pPr>
      <w:rPr>
        <w:rFonts w:ascii="Arial" w:hAnsi="Arial" w:hint="default"/>
      </w:rPr>
    </w:lvl>
    <w:lvl w:ilvl="7" w:tplc="0B2AC06C" w:tentative="1">
      <w:start w:val="1"/>
      <w:numFmt w:val="bullet"/>
      <w:lvlText w:val="•"/>
      <w:lvlJc w:val="left"/>
      <w:pPr>
        <w:tabs>
          <w:tab w:val="num" w:pos="5760"/>
        </w:tabs>
        <w:ind w:left="5760" w:hanging="360"/>
      </w:pPr>
      <w:rPr>
        <w:rFonts w:ascii="Arial" w:hAnsi="Arial" w:hint="default"/>
      </w:rPr>
    </w:lvl>
    <w:lvl w:ilvl="8" w:tplc="70C818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6C0638"/>
    <w:multiLevelType w:val="hybridMultilevel"/>
    <w:tmpl w:val="A628FC68"/>
    <w:lvl w:ilvl="0" w:tplc="DA081F0A">
      <w:start w:val="1"/>
      <w:numFmt w:val="bullet"/>
      <w:lvlText w:val="-"/>
      <w:lvlJc w:val="left"/>
      <w:pPr>
        <w:tabs>
          <w:tab w:val="num" w:pos="720"/>
        </w:tabs>
        <w:ind w:left="720" w:hanging="360"/>
      </w:pPr>
      <w:rPr>
        <w:rFonts w:ascii="Times New Roman" w:hAnsi="Times New Roman" w:hint="default"/>
      </w:rPr>
    </w:lvl>
    <w:lvl w:ilvl="1" w:tplc="21EE3324" w:tentative="1">
      <w:start w:val="1"/>
      <w:numFmt w:val="bullet"/>
      <w:lvlText w:val="-"/>
      <w:lvlJc w:val="left"/>
      <w:pPr>
        <w:tabs>
          <w:tab w:val="num" w:pos="1440"/>
        </w:tabs>
        <w:ind w:left="1440" w:hanging="360"/>
      </w:pPr>
      <w:rPr>
        <w:rFonts w:ascii="Times New Roman" w:hAnsi="Times New Roman" w:hint="default"/>
      </w:rPr>
    </w:lvl>
    <w:lvl w:ilvl="2" w:tplc="5CD249A4" w:tentative="1">
      <w:start w:val="1"/>
      <w:numFmt w:val="bullet"/>
      <w:lvlText w:val="-"/>
      <w:lvlJc w:val="left"/>
      <w:pPr>
        <w:tabs>
          <w:tab w:val="num" w:pos="2160"/>
        </w:tabs>
        <w:ind w:left="2160" w:hanging="360"/>
      </w:pPr>
      <w:rPr>
        <w:rFonts w:ascii="Times New Roman" w:hAnsi="Times New Roman" w:hint="default"/>
      </w:rPr>
    </w:lvl>
    <w:lvl w:ilvl="3" w:tplc="ACF6F2FA" w:tentative="1">
      <w:start w:val="1"/>
      <w:numFmt w:val="bullet"/>
      <w:lvlText w:val="-"/>
      <w:lvlJc w:val="left"/>
      <w:pPr>
        <w:tabs>
          <w:tab w:val="num" w:pos="2880"/>
        </w:tabs>
        <w:ind w:left="2880" w:hanging="360"/>
      </w:pPr>
      <w:rPr>
        <w:rFonts w:ascii="Times New Roman" w:hAnsi="Times New Roman" w:hint="default"/>
      </w:rPr>
    </w:lvl>
    <w:lvl w:ilvl="4" w:tplc="21FE851E" w:tentative="1">
      <w:start w:val="1"/>
      <w:numFmt w:val="bullet"/>
      <w:lvlText w:val="-"/>
      <w:lvlJc w:val="left"/>
      <w:pPr>
        <w:tabs>
          <w:tab w:val="num" w:pos="3600"/>
        </w:tabs>
        <w:ind w:left="3600" w:hanging="360"/>
      </w:pPr>
      <w:rPr>
        <w:rFonts w:ascii="Times New Roman" w:hAnsi="Times New Roman" w:hint="default"/>
      </w:rPr>
    </w:lvl>
    <w:lvl w:ilvl="5" w:tplc="61686D12" w:tentative="1">
      <w:start w:val="1"/>
      <w:numFmt w:val="bullet"/>
      <w:lvlText w:val="-"/>
      <w:lvlJc w:val="left"/>
      <w:pPr>
        <w:tabs>
          <w:tab w:val="num" w:pos="4320"/>
        </w:tabs>
        <w:ind w:left="4320" w:hanging="360"/>
      </w:pPr>
      <w:rPr>
        <w:rFonts w:ascii="Times New Roman" w:hAnsi="Times New Roman" w:hint="default"/>
      </w:rPr>
    </w:lvl>
    <w:lvl w:ilvl="6" w:tplc="C1FC9D02" w:tentative="1">
      <w:start w:val="1"/>
      <w:numFmt w:val="bullet"/>
      <w:lvlText w:val="-"/>
      <w:lvlJc w:val="left"/>
      <w:pPr>
        <w:tabs>
          <w:tab w:val="num" w:pos="5040"/>
        </w:tabs>
        <w:ind w:left="5040" w:hanging="360"/>
      </w:pPr>
      <w:rPr>
        <w:rFonts w:ascii="Times New Roman" w:hAnsi="Times New Roman" w:hint="default"/>
      </w:rPr>
    </w:lvl>
    <w:lvl w:ilvl="7" w:tplc="BF106218" w:tentative="1">
      <w:start w:val="1"/>
      <w:numFmt w:val="bullet"/>
      <w:lvlText w:val="-"/>
      <w:lvlJc w:val="left"/>
      <w:pPr>
        <w:tabs>
          <w:tab w:val="num" w:pos="5760"/>
        </w:tabs>
        <w:ind w:left="5760" w:hanging="360"/>
      </w:pPr>
      <w:rPr>
        <w:rFonts w:ascii="Times New Roman" w:hAnsi="Times New Roman" w:hint="default"/>
      </w:rPr>
    </w:lvl>
    <w:lvl w:ilvl="8" w:tplc="89C4893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0D15199"/>
    <w:multiLevelType w:val="hybridMultilevel"/>
    <w:tmpl w:val="4CD870C0"/>
    <w:lvl w:ilvl="0" w:tplc="0ACA5AE8">
      <w:start w:val="1"/>
      <w:numFmt w:val="bullet"/>
      <w:lvlText w:val="-"/>
      <w:lvlJc w:val="left"/>
      <w:pPr>
        <w:tabs>
          <w:tab w:val="num" w:pos="720"/>
        </w:tabs>
        <w:ind w:left="720" w:hanging="360"/>
      </w:pPr>
      <w:rPr>
        <w:rFonts w:ascii="Times New Roman" w:hAnsi="Times New Roman" w:hint="default"/>
      </w:rPr>
    </w:lvl>
    <w:lvl w:ilvl="1" w:tplc="CDD4D0F4" w:tentative="1">
      <w:start w:val="1"/>
      <w:numFmt w:val="bullet"/>
      <w:lvlText w:val="-"/>
      <w:lvlJc w:val="left"/>
      <w:pPr>
        <w:tabs>
          <w:tab w:val="num" w:pos="1440"/>
        </w:tabs>
        <w:ind w:left="1440" w:hanging="360"/>
      </w:pPr>
      <w:rPr>
        <w:rFonts w:ascii="Times New Roman" w:hAnsi="Times New Roman" w:hint="default"/>
      </w:rPr>
    </w:lvl>
    <w:lvl w:ilvl="2" w:tplc="DFF09BA0" w:tentative="1">
      <w:start w:val="1"/>
      <w:numFmt w:val="bullet"/>
      <w:lvlText w:val="-"/>
      <w:lvlJc w:val="left"/>
      <w:pPr>
        <w:tabs>
          <w:tab w:val="num" w:pos="2160"/>
        </w:tabs>
        <w:ind w:left="2160" w:hanging="360"/>
      </w:pPr>
      <w:rPr>
        <w:rFonts w:ascii="Times New Roman" w:hAnsi="Times New Roman" w:hint="default"/>
      </w:rPr>
    </w:lvl>
    <w:lvl w:ilvl="3" w:tplc="CB840F56" w:tentative="1">
      <w:start w:val="1"/>
      <w:numFmt w:val="bullet"/>
      <w:lvlText w:val="-"/>
      <w:lvlJc w:val="left"/>
      <w:pPr>
        <w:tabs>
          <w:tab w:val="num" w:pos="2880"/>
        </w:tabs>
        <w:ind w:left="2880" w:hanging="360"/>
      </w:pPr>
      <w:rPr>
        <w:rFonts w:ascii="Times New Roman" w:hAnsi="Times New Roman" w:hint="default"/>
      </w:rPr>
    </w:lvl>
    <w:lvl w:ilvl="4" w:tplc="D2BCF6F0" w:tentative="1">
      <w:start w:val="1"/>
      <w:numFmt w:val="bullet"/>
      <w:lvlText w:val="-"/>
      <w:lvlJc w:val="left"/>
      <w:pPr>
        <w:tabs>
          <w:tab w:val="num" w:pos="3600"/>
        </w:tabs>
        <w:ind w:left="3600" w:hanging="360"/>
      </w:pPr>
      <w:rPr>
        <w:rFonts w:ascii="Times New Roman" w:hAnsi="Times New Roman" w:hint="default"/>
      </w:rPr>
    </w:lvl>
    <w:lvl w:ilvl="5" w:tplc="D5907F78" w:tentative="1">
      <w:start w:val="1"/>
      <w:numFmt w:val="bullet"/>
      <w:lvlText w:val="-"/>
      <w:lvlJc w:val="left"/>
      <w:pPr>
        <w:tabs>
          <w:tab w:val="num" w:pos="4320"/>
        </w:tabs>
        <w:ind w:left="4320" w:hanging="360"/>
      </w:pPr>
      <w:rPr>
        <w:rFonts w:ascii="Times New Roman" w:hAnsi="Times New Roman" w:hint="default"/>
      </w:rPr>
    </w:lvl>
    <w:lvl w:ilvl="6" w:tplc="893AF4E0" w:tentative="1">
      <w:start w:val="1"/>
      <w:numFmt w:val="bullet"/>
      <w:lvlText w:val="-"/>
      <w:lvlJc w:val="left"/>
      <w:pPr>
        <w:tabs>
          <w:tab w:val="num" w:pos="5040"/>
        </w:tabs>
        <w:ind w:left="5040" w:hanging="360"/>
      </w:pPr>
      <w:rPr>
        <w:rFonts w:ascii="Times New Roman" w:hAnsi="Times New Roman" w:hint="default"/>
      </w:rPr>
    </w:lvl>
    <w:lvl w:ilvl="7" w:tplc="D5B415A6" w:tentative="1">
      <w:start w:val="1"/>
      <w:numFmt w:val="bullet"/>
      <w:lvlText w:val="-"/>
      <w:lvlJc w:val="left"/>
      <w:pPr>
        <w:tabs>
          <w:tab w:val="num" w:pos="5760"/>
        </w:tabs>
        <w:ind w:left="5760" w:hanging="360"/>
      </w:pPr>
      <w:rPr>
        <w:rFonts w:ascii="Times New Roman" w:hAnsi="Times New Roman" w:hint="default"/>
      </w:rPr>
    </w:lvl>
    <w:lvl w:ilvl="8" w:tplc="04D81C4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0B32A94"/>
    <w:multiLevelType w:val="hybridMultilevel"/>
    <w:tmpl w:val="4AEEF5F6"/>
    <w:lvl w:ilvl="0" w:tplc="0ACA5AE8">
      <w:start w:val="1"/>
      <w:numFmt w:val="bullet"/>
      <w:lvlText w:val="-"/>
      <w:lvlJc w:val="left"/>
      <w:pPr>
        <w:ind w:left="720" w:hanging="360"/>
      </w:pPr>
      <w:rPr>
        <w:rFonts w:ascii="Times New Roman" w:hAnsi="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99A5568"/>
    <w:multiLevelType w:val="hybridMultilevel"/>
    <w:tmpl w:val="983498FE"/>
    <w:lvl w:ilvl="0" w:tplc="0ACA5AE8">
      <w:start w:val="1"/>
      <w:numFmt w:val="bullet"/>
      <w:lvlText w:val="-"/>
      <w:lvlJc w:val="left"/>
      <w:pPr>
        <w:ind w:left="1080" w:hanging="360"/>
      </w:pPr>
      <w:rPr>
        <w:rFonts w:ascii="Times New Roman" w:hAnsi="Times New Roman"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7EDF1650"/>
    <w:multiLevelType w:val="hybridMultilevel"/>
    <w:tmpl w:val="78DE7FB0"/>
    <w:lvl w:ilvl="0" w:tplc="FDF06F38">
      <w:start w:val="1"/>
      <w:numFmt w:val="bullet"/>
      <w:lvlText w:val="-"/>
      <w:lvlJc w:val="left"/>
      <w:pPr>
        <w:tabs>
          <w:tab w:val="num" w:pos="720"/>
        </w:tabs>
        <w:ind w:left="720" w:hanging="360"/>
      </w:pPr>
      <w:rPr>
        <w:rFonts w:ascii="Times New Roman" w:hAnsi="Times New Roman" w:hint="default"/>
      </w:rPr>
    </w:lvl>
    <w:lvl w:ilvl="1" w:tplc="18608BE4" w:tentative="1">
      <w:start w:val="1"/>
      <w:numFmt w:val="bullet"/>
      <w:lvlText w:val="-"/>
      <w:lvlJc w:val="left"/>
      <w:pPr>
        <w:tabs>
          <w:tab w:val="num" w:pos="1440"/>
        </w:tabs>
        <w:ind w:left="1440" w:hanging="360"/>
      </w:pPr>
      <w:rPr>
        <w:rFonts w:ascii="Times New Roman" w:hAnsi="Times New Roman" w:hint="default"/>
      </w:rPr>
    </w:lvl>
    <w:lvl w:ilvl="2" w:tplc="284A1872" w:tentative="1">
      <w:start w:val="1"/>
      <w:numFmt w:val="bullet"/>
      <w:lvlText w:val="-"/>
      <w:lvlJc w:val="left"/>
      <w:pPr>
        <w:tabs>
          <w:tab w:val="num" w:pos="2160"/>
        </w:tabs>
        <w:ind w:left="2160" w:hanging="360"/>
      </w:pPr>
      <w:rPr>
        <w:rFonts w:ascii="Times New Roman" w:hAnsi="Times New Roman" w:hint="default"/>
      </w:rPr>
    </w:lvl>
    <w:lvl w:ilvl="3" w:tplc="376CA196" w:tentative="1">
      <w:start w:val="1"/>
      <w:numFmt w:val="bullet"/>
      <w:lvlText w:val="-"/>
      <w:lvlJc w:val="left"/>
      <w:pPr>
        <w:tabs>
          <w:tab w:val="num" w:pos="2880"/>
        </w:tabs>
        <w:ind w:left="2880" w:hanging="360"/>
      </w:pPr>
      <w:rPr>
        <w:rFonts w:ascii="Times New Roman" w:hAnsi="Times New Roman" w:hint="default"/>
      </w:rPr>
    </w:lvl>
    <w:lvl w:ilvl="4" w:tplc="84705452" w:tentative="1">
      <w:start w:val="1"/>
      <w:numFmt w:val="bullet"/>
      <w:lvlText w:val="-"/>
      <w:lvlJc w:val="left"/>
      <w:pPr>
        <w:tabs>
          <w:tab w:val="num" w:pos="3600"/>
        </w:tabs>
        <w:ind w:left="3600" w:hanging="360"/>
      </w:pPr>
      <w:rPr>
        <w:rFonts w:ascii="Times New Roman" w:hAnsi="Times New Roman" w:hint="default"/>
      </w:rPr>
    </w:lvl>
    <w:lvl w:ilvl="5" w:tplc="2AA0888C" w:tentative="1">
      <w:start w:val="1"/>
      <w:numFmt w:val="bullet"/>
      <w:lvlText w:val="-"/>
      <w:lvlJc w:val="left"/>
      <w:pPr>
        <w:tabs>
          <w:tab w:val="num" w:pos="4320"/>
        </w:tabs>
        <w:ind w:left="4320" w:hanging="360"/>
      </w:pPr>
      <w:rPr>
        <w:rFonts w:ascii="Times New Roman" w:hAnsi="Times New Roman" w:hint="default"/>
      </w:rPr>
    </w:lvl>
    <w:lvl w:ilvl="6" w:tplc="C8FAA0CC" w:tentative="1">
      <w:start w:val="1"/>
      <w:numFmt w:val="bullet"/>
      <w:lvlText w:val="-"/>
      <w:lvlJc w:val="left"/>
      <w:pPr>
        <w:tabs>
          <w:tab w:val="num" w:pos="5040"/>
        </w:tabs>
        <w:ind w:left="5040" w:hanging="360"/>
      </w:pPr>
      <w:rPr>
        <w:rFonts w:ascii="Times New Roman" w:hAnsi="Times New Roman" w:hint="default"/>
      </w:rPr>
    </w:lvl>
    <w:lvl w:ilvl="7" w:tplc="1D0CD302" w:tentative="1">
      <w:start w:val="1"/>
      <w:numFmt w:val="bullet"/>
      <w:lvlText w:val="-"/>
      <w:lvlJc w:val="left"/>
      <w:pPr>
        <w:tabs>
          <w:tab w:val="num" w:pos="5760"/>
        </w:tabs>
        <w:ind w:left="5760" w:hanging="360"/>
      </w:pPr>
      <w:rPr>
        <w:rFonts w:ascii="Times New Roman" w:hAnsi="Times New Roman" w:hint="default"/>
      </w:rPr>
    </w:lvl>
    <w:lvl w:ilvl="8" w:tplc="A456125E" w:tentative="1">
      <w:start w:val="1"/>
      <w:numFmt w:val="bullet"/>
      <w:lvlText w:val="-"/>
      <w:lvlJc w:val="left"/>
      <w:pPr>
        <w:tabs>
          <w:tab w:val="num" w:pos="6480"/>
        </w:tabs>
        <w:ind w:left="6480" w:hanging="360"/>
      </w:pPr>
      <w:rPr>
        <w:rFonts w:ascii="Times New Roman" w:hAnsi="Times New Roman" w:hint="default"/>
      </w:rPr>
    </w:lvl>
  </w:abstractNum>
  <w:num w:numId="1" w16cid:durableId="1320498622">
    <w:abstractNumId w:val="2"/>
  </w:num>
  <w:num w:numId="2" w16cid:durableId="1771656876">
    <w:abstractNumId w:val="5"/>
  </w:num>
  <w:num w:numId="3" w16cid:durableId="585576169">
    <w:abstractNumId w:val="1"/>
  </w:num>
  <w:num w:numId="4" w16cid:durableId="2100254444">
    <w:abstractNumId w:val="0"/>
  </w:num>
  <w:num w:numId="5" w16cid:durableId="856817969">
    <w:abstractNumId w:val="3"/>
  </w:num>
  <w:num w:numId="6" w16cid:durableId="2057197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4"/>
    <w:rsid w:val="000018D3"/>
    <w:rsid w:val="0001711F"/>
    <w:rsid w:val="000563AD"/>
    <w:rsid w:val="00061F9C"/>
    <w:rsid w:val="000A7EE6"/>
    <w:rsid w:val="000B53BF"/>
    <w:rsid w:val="000C37D6"/>
    <w:rsid w:val="000C55B3"/>
    <w:rsid w:val="000C71A6"/>
    <w:rsid w:val="00112586"/>
    <w:rsid w:val="00121972"/>
    <w:rsid w:val="00144D95"/>
    <w:rsid w:val="001477D4"/>
    <w:rsid w:val="00154FA3"/>
    <w:rsid w:val="0015503D"/>
    <w:rsid w:val="00160DEF"/>
    <w:rsid w:val="00170BC8"/>
    <w:rsid w:val="001719D7"/>
    <w:rsid w:val="00174BCD"/>
    <w:rsid w:val="001B5FA8"/>
    <w:rsid w:val="001C574D"/>
    <w:rsid w:val="00225AC8"/>
    <w:rsid w:val="0024119B"/>
    <w:rsid w:val="00246B7C"/>
    <w:rsid w:val="002814CB"/>
    <w:rsid w:val="00283941"/>
    <w:rsid w:val="002B6E8D"/>
    <w:rsid w:val="002B7794"/>
    <w:rsid w:val="002D1D64"/>
    <w:rsid w:val="002D4212"/>
    <w:rsid w:val="002D7AE4"/>
    <w:rsid w:val="002E1F01"/>
    <w:rsid w:val="00302E07"/>
    <w:rsid w:val="00312534"/>
    <w:rsid w:val="00322B9E"/>
    <w:rsid w:val="00385ED8"/>
    <w:rsid w:val="00396205"/>
    <w:rsid w:val="003B30AD"/>
    <w:rsid w:val="003D1018"/>
    <w:rsid w:val="003E3F27"/>
    <w:rsid w:val="003E7886"/>
    <w:rsid w:val="003F0A89"/>
    <w:rsid w:val="003F1D04"/>
    <w:rsid w:val="00415E31"/>
    <w:rsid w:val="004320EE"/>
    <w:rsid w:val="00444CD7"/>
    <w:rsid w:val="00462618"/>
    <w:rsid w:val="00463B32"/>
    <w:rsid w:val="00464DC9"/>
    <w:rsid w:val="0047485C"/>
    <w:rsid w:val="00475CB7"/>
    <w:rsid w:val="00490D1F"/>
    <w:rsid w:val="0049516B"/>
    <w:rsid w:val="004A0890"/>
    <w:rsid w:val="004C5EF1"/>
    <w:rsid w:val="005279BB"/>
    <w:rsid w:val="005542B0"/>
    <w:rsid w:val="005C035F"/>
    <w:rsid w:val="005D5A16"/>
    <w:rsid w:val="005E0DDD"/>
    <w:rsid w:val="006104C8"/>
    <w:rsid w:val="00613E50"/>
    <w:rsid w:val="00625650"/>
    <w:rsid w:val="00651A09"/>
    <w:rsid w:val="00656543"/>
    <w:rsid w:val="00664E13"/>
    <w:rsid w:val="006752ED"/>
    <w:rsid w:val="006970BF"/>
    <w:rsid w:val="006A7E59"/>
    <w:rsid w:val="006C5320"/>
    <w:rsid w:val="006E2F85"/>
    <w:rsid w:val="006E3978"/>
    <w:rsid w:val="0072030A"/>
    <w:rsid w:val="00765CAC"/>
    <w:rsid w:val="00785B6C"/>
    <w:rsid w:val="0079250D"/>
    <w:rsid w:val="007B017A"/>
    <w:rsid w:val="007C35BC"/>
    <w:rsid w:val="007D3D92"/>
    <w:rsid w:val="007D60EF"/>
    <w:rsid w:val="007E36DF"/>
    <w:rsid w:val="008224AA"/>
    <w:rsid w:val="00834475"/>
    <w:rsid w:val="00837BE9"/>
    <w:rsid w:val="008943B9"/>
    <w:rsid w:val="00897C8A"/>
    <w:rsid w:val="008B1983"/>
    <w:rsid w:val="008F1C1C"/>
    <w:rsid w:val="00963CB2"/>
    <w:rsid w:val="0097352D"/>
    <w:rsid w:val="00986A8D"/>
    <w:rsid w:val="009B497D"/>
    <w:rsid w:val="009B61C2"/>
    <w:rsid w:val="009C5165"/>
    <w:rsid w:val="00A0164F"/>
    <w:rsid w:val="00A321A3"/>
    <w:rsid w:val="00A407BC"/>
    <w:rsid w:val="00A5761B"/>
    <w:rsid w:val="00A9046C"/>
    <w:rsid w:val="00AA6A6D"/>
    <w:rsid w:val="00AC7485"/>
    <w:rsid w:val="00B57F33"/>
    <w:rsid w:val="00B9047C"/>
    <w:rsid w:val="00B90F6E"/>
    <w:rsid w:val="00BD0FF1"/>
    <w:rsid w:val="00BE327D"/>
    <w:rsid w:val="00BF383E"/>
    <w:rsid w:val="00C236D9"/>
    <w:rsid w:val="00C62E6E"/>
    <w:rsid w:val="00C76746"/>
    <w:rsid w:val="00C93F8E"/>
    <w:rsid w:val="00CA7E91"/>
    <w:rsid w:val="00D26580"/>
    <w:rsid w:val="00D70DB1"/>
    <w:rsid w:val="00DA0957"/>
    <w:rsid w:val="00DB46F2"/>
    <w:rsid w:val="00DD14EA"/>
    <w:rsid w:val="00E14114"/>
    <w:rsid w:val="00E24BF9"/>
    <w:rsid w:val="00E25E9E"/>
    <w:rsid w:val="00E61D89"/>
    <w:rsid w:val="00E751AC"/>
    <w:rsid w:val="00EE12EA"/>
    <w:rsid w:val="00F07110"/>
    <w:rsid w:val="00F3258E"/>
    <w:rsid w:val="00F64E9C"/>
    <w:rsid w:val="00FB435F"/>
    <w:rsid w:val="00FE08C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21F4"/>
  <w15:chartTrackingRefBased/>
  <w15:docId w15:val="{E14293DA-4834-4E70-B856-1DB54CE3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34475"/>
    <w:rPr>
      <w:color w:val="0563C1" w:themeColor="hyperlink"/>
      <w:u w:val="single"/>
    </w:rPr>
  </w:style>
  <w:style w:type="character" w:styleId="NichtaufgelsteErwhnung">
    <w:name w:val="Unresolved Mention"/>
    <w:basedOn w:val="Absatz-Standardschriftart"/>
    <w:uiPriority w:val="99"/>
    <w:semiHidden/>
    <w:unhideWhenUsed/>
    <w:rsid w:val="00834475"/>
    <w:rPr>
      <w:color w:val="605E5C"/>
      <w:shd w:val="clear" w:color="auto" w:fill="E1DFDD"/>
    </w:rPr>
  </w:style>
  <w:style w:type="paragraph" w:styleId="Kopfzeile">
    <w:name w:val="header"/>
    <w:basedOn w:val="Standard"/>
    <w:link w:val="KopfzeileZchn"/>
    <w:uiPriority w:val="99"/>
    <w:unhideWhenUsed/>
    <w:rsid w:val="001477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77D4"/>
  </w:style>
  <w:style w:type="paragraph" w:styleId="Fuzeile">
    <w:name w:val="footer"/>
    <w:basedOn w:val="Standard"/>
    <w:link w:val="FuzeileZchn"/>
    <w:uiPriority w:val="99"/>
    <w:unhideWhenUsed/>
    <w:rsid w:val="001477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77D4"/>
  </w:style>
  <w:style w:type="paragraph" w:styleId="Listenabsatz">
    <w:name w:val="List Paragraph"/>
    <w:basedOn w:val="Standard"/>
    <w:uiPriority w:val="34"/>
    <w:qFormat/>
    <w:rsid w:val="000018D3"/>
    <w:pPr>
      <w:ind w:left="720"/>
      <w:contextualSpacing/>
    </w:pPr>
  </w:style>
  <w:style w:type="table" w:styleId="Tabellenraster">
    <w:name w:val="Table Grid"/>
    <w:basedOn w:val="NormaleTabelle"/>
    <w:uiPriority w:val="39"/>
    <w:rsid w:val="00897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5214">
      <w:bodyDiv w:val="1"/>
      <w:marLeft w:val="0"/>
      <w:marRight w:val="0"/>
      <w:marTop w:val="0"/>
      <w:marBottom w:val="0"/>
      <w:divBdr>
        <w:top w:val="none" w:sz="0" w:space="0" w:color="auto"/>
        <w:left w:val="none" w:sz="0" w:space="0" w:color="auto"/>
        <w:bottom w:val="none" w:sz="0" w:space="0" w:color="auto"/>
        <w:right w:val="none" w:sz="0" w:space="0" w:color="auto"/>
      </w:divBdr>
    </w:div>
    <w:div w:id="243540721">
      <w:bodyDiv w:val="1"/>
      <w:marLeft w:val="0"/>
      <w:marRight w:val="0"/>
      <w:marTop w:val="0"/>
      <w:marBottom w:val="0"/>
      <w:divBdr>
        <w:top w:val="none" w:sz="0" w:space="0" w:color="auto"/>
        <w:left w:val="none" w:sz="0" w:space="0" w:color="auto"/>
        <w:bottom w:val="none" w:sz="0" w:space="0" w:color="auto"/>
        <w:right w:val="none" w:sz="0" w:space="0" w:color="auto"/>
      </w:divBdr>
    </w:div>
    <w:div w:id="392460683">
      <w:bodyDiv w:val="1"/>
      <w:marLeft w:val="0"/>
      <w:marRight w:val="0"/>
      <w:marTop w:val="0"/>
      <w:marBottom w:val="0"/>
      <w:divBdr>
        <w:top w:val="none" w:sz="0" w:space="0" w:color="auto"/>
        <w:left w:val="none" w:sz="0" w:space="0" w:color="auto"/>
        <w:bottom w:val="none" w:sz="0" w:space="0" w:color="auto"/>
        <w:right w:val="none" w:sz="0" w:space="0" w:color="auto"/>
      </w:divBdr>
    </w:div>
    <w:div w:id="463818349">
      <w:bodyDiv w:val="1"/>
      <w:marLeft w:val="0"/>
      <w:marRight w:val="0"/>
      <w:marTop w:val="0"/>
      <w:marBottom w:val="0"/>
      <w:divBdr>
        <w:top w:val="none" w:sz="0" w:space="0" w:color="auto"/>
        <w:left w:val="none" w:sz="0" w:space="0" w:color="auto"/>
        <w:bottom w:val="none" w:sz="0" w:space="0" w:color="auto"/>
        <w:right w:val="none" w:sz="0" w:space="0" w:color="auto"/>
      </w:divBdr>
      <w:divsChild>
        <w:div w:id="2127892775">
          <w:marLeft w:val="360"/>
          <w:marRight w:val="0"/>
          <w:marTop w:val="200"/>
          <w:marBottom w:val="0"/>
          <w:divBdr>
            <w:top w:val="none" w:sz="0" w:space="0" w:color="auto"/>
            <w:left w:val="none" w:sz="0" w:space="0" w:color="auto"/>
            <w:bottom w:val="none" w:sz="0" w:space="0" w:color="auto"/>
            <w:right w:val="none" w:sz="0" w:space="0" w:color="auto"/>
          </w:divBdr>
        </w:div>
        <w:div w:id="353894543">
          <w:marLeft w:val="360"/>
          <w:marRight w:val="0"/>
          <w:marTop w:val="200"/>
          <w:marBottom w:val="0"/>
          <w:divBdr>
            <w:top w:val="none" w:sz="0" w:space="0" w:color="auto"/>
            <w:left w:val="none" w:sz="0" w:space="0" w:color="auto"/>
            <w:bottom w:val="none" w:sz="0" w:space="0" w:color="auto"/>
            <w:right w:val="none" w:sz="0" w:space="0" w:color="auto"/>
          </w:divBdr>
        </w:div>
        <w:div w:id="819806145">
          <w:marLeft w:val="360"/>
          <w:marRight w:val="0"/>
          <w:marTop w:val="200"/>
          <w:marBottom w:val="0"/>
          <w:divBdr>
            <w:top w:val="none" w:sz="0" w:space="0" w:color="auto"/>
            <w:left w:val="none" w:sz="0" w:space="0" w:color="auto"/>
            <w:bottom w:val="none" w:sz="0" w:space="0" w:color="auto"/>
            <w:right w:val="none" w:sz="0" w:space="0" w:color="auto"/>
          </w:divBdr>
        </w:div>
        <w:div w:id="1856266112">
          <w:marLeft w:val="360"/>
          <w:marRight w:val="0"/>
          <w:marTop w:val="200"/>
          <w:marBottom w:val="0"/>
          <w:divBdr>
            <w:top w:val="none" w:sz="0" w:space="0" w:color="auto"/>
            <w:left w:val="none" w:sz="0" w:space="0" w:color="auto"/>
            <w:bottom w:val="none" w:sz="0" w:space="0" w:color="auto"/>
            <w:right w:val="none" w:sz="0" w:space="0" w:color="auto"/>
          </w:divBdr>
        </w:div>
        <w:div w:id="693389471">
          <w:marLeft w:val="360"/>
          <w:marRight w:val="0"/>
          <w:marTop w:val="200"/>
          <w:marBottom w:val="0"/>
          <w:divBdr>
            <w:top w:val="none" w:sz="0" w:space="0" w:color="auto"/>
            <w:left w:val="none" w:sz="0" w:space="0" w:color="auto"/>
            <w:bottom w:val="none" w:sz="0" w:space="0" w:color="auto"/>
            <w:right w:val="none" w:sz="0" w:space="0" w:color="auto"/>
          </w:divBdr>
        </w:div>
        <w:div w:id="914169228">
          <w:marLeft w:val="360"/>
          <w:marRight w:val="0"/>
          <w:marTop w:val="200"/>
          <w:marBottom w:val="0"/>
          <w:divBdr>
            <w:top w:val="none" w:sz="0" w:space="0" w:color="auto"/>
            <w:left w:val="none" w:sz="0" w:space="0" w:color="auto"/>
            <w:bottom w:val="none" w:sz="0" w:space="0" w:color="auto"/>
            <w:right w:val="none" w:sz="0" w:space="0" w:color="auto"/>
          </w:divBdr>
        </w:div>
        <w:div w:id="56247462">
          <w:marLeft w:val="360"/>
          <w:marRight w:val="0"/>
          <w:marTop w:val="200"/>
          <w:marBottom w:val="0"/>
          <w:divBdr>
            <w:top w:val="none" w:sz="0" w:space="0" w:color="auto"/>
            <w:left w:val="none" w:sz="0" w:space="0" w:color="auto"/>
            <w:bottom w:val="none" w:sz="0" w:space="0" w:color="auto"/>
            <w:right w:val="none" w:sz="0" w:space="0" w:color="auto"/>
          </w:divBdr>
        </w:div>
        <w:div w:id="2139952944">
          <w:marLeft w:val="360"/>
          <w:marRight w:val="0"/>
          <w:marTop w:val="200"/>
          <w:marBottom w:val="0"/>
          <w:divBdr>
            <w:top w:val="none" w:sz="0" w:space="0" w:color="auto"/>
            <w:left w:val="none" w:sz="0" w:space="0" w:color="auto"/>
            <w:bottom w:val="none" w:sz="0" w:space="0" w:color="auto"/>
            <w:right w:val="none" w:sz="0" w:space="0" w:color="auto"/>
          </w:divBdr>
        </w:div>
        <w:div w:id="740908640">
          <w:marLeft w:val="360"/>
          <w:marRight w:val="0"/>
          <w:marTop w:val="200"/>
          <w:marBottom w:val="0"/>
          <w:divBdr>
            <w:top w:val="none" w:sz="0" w:space="0" w:color="auto"/>
            <w:left w:val="none" w:sz="0" w:space="0" w:color="auto"/>
            <w:bottom w:val="none" w:sz="0" w:space="0" w:color="auto"/>
            <w:right w:val="none" w:sz="0" w:space="0" w:color="auto"/>
          </w:divBdr>
        </w:div>
        <w:div w:id="2111007971">
          <w:marLeft w:val="360"/>
          <w:marRight w:val="0"/>
          <w:marTop w:val="200"/>
          <w:marBottom w:val="0"/>
          <w:divBdr>
            <w:top w:val="none" w:sz="0" w:space="0" w:color="auto"/>
            <w:left w:val="none" w:sz="0" w:space="0" w:color="auto"/>
            <w:bottom w:val="none" w:sz="0" w:space="0" w:color="auto"/>
            <w:right w:val="none" w:sz="0" w:space="0" w:color="auto"/>
          </w:divBdr>
        </w:div>
        <w:div w:id="1196386175">
          <w:marLeft w:val="360"/>
          <w:marRight w:val="0"/>
          <w:marTop w:val="200"/>
          <w:marBottom w:val="0"/>
          <w:divBdr>
            <w:top w:val="none" w:sz="0" w:space="0" w:color="auto"/>
            <w:left w:val="none" w:sz="0" w:space="0" w:color="auto"/>
            <w:bottom w:val="none" w:sz="0" w:space="0" w:color="auto"/>
            <w:right w:val="none" w:sz="0" w:space="0" w:color="auto"/>
          </w:divBdr>
        </w:div>
        <w:div w:id="604308846">
          <w:marLeft w:val="360"/>
          <w:marRight w:val="0"/>
          <w:marTop w:val="200"/>
          <w:marBottom w:val="0"/>
          <w:divBdr>
            <w:top w:val="none" w:sz="0" w:space="0" w:color="auto"/>
            <w:left w:val="none" w:sz="0" w:space="0" w:color="auto"/>
            <w:bottom w:val="none" w:sz="0" w:space="0" w:color="auto"/>
            <w:right w:val="none" w:sz="0" w:space="0" w:color="auto"/>
          </w:divBdr>
        </w:div>
        <w:div w:id="1085541111">
          <w:marLeft w:val="360"/>
          <w:marRight w:val="0"/>
          <w:marTop w:val="200"/>
          <w:marBottom w:val="0"/>
          <w:divBdr>
            <w:top w:val="none" w:sz="0" w:space="0" w:color="auto"/>
            <w:left w:val="none" w:sz="0" w:space="0" w:color="auto"/>
            <w:bottom w:val="none" w:sz="0" w:space="0" w:color="auto"/>
            <w:right w:val="none" w:sz="0" w:space="0" w:color="auto"/>
          </w:divBdr>
        </w:div>
        <w:div w:id="263001731">
          <w:marLeft w:val="360"/>
          <w:marRight w:val="0"/>
          <w:marTop w:val="200"/>
          <w:marBottom w:val="0"/>
          <w:divBdr>
            <w:top w:val="none" w:sz="0" w:space="0" w:color="auto"/>
            <w:left w:val="none" w:sz="0" w:space="0" w:color="auto"/>
            <w:bottom w:val="none" w:sz="0" w:space="0" w:color="auto"/>
            <w:right w:val="none" w:sz="0" w:space="0" w:color="auto"/>
          </w:divBdr>
        </w:div>
        <w:div w:id="568658440">
          <w:marLeft w:val="360"/>
          <w:marRight w:val="0"/>
          <w:marTop w:val="200"/>
          <w:marBottom w:val="0"/>
          <w:divBdr>
            <w:top w:val="none" w:sz="0" w:space="0" w:color="auto"/>
            <w:left w:val="none" w:sz="0" w:space="0" w:color="auto"/>
            <w:bottom w:val="none" w:sz="0" w:space="0" w:color="auto"/>
            <w:right w:val="none" w:sz="0" w:space="0" w:color="auto"/>
          </w:divBdr>
        </w:div>
        <w:div w:id="1370494234">
          <w:marLeft w:val="360"/>
          <w:marRight w:val="0"/>
          <w:marTop w:val="200"/>
          <w:marBottom w:val="0"/>
          <w:divBdr>
            <w:top w:val="none" w:sz="0" w:space="0" w:color="auto"/>
            <w:left w:val="none" w:sz="0" w:space="0" w:color="auto"/>
            <w:bottom w:val="none" w:sz="0" w:space="0" w:color="auto"/>
            <w:right w:val="none" w:sz="0" w:space="0" w:color="auto"/>
          </w:divBdr>
        </w:div>
      </w:divsChild>
    </w:div>
    <w:div w:id="1003243918">
      <w:bodyDiv w:val="1"/>
      <w:marLeft w:val="0"/>
      <w:marRight w:val="0"/>
      <w:marTop w:val="0"/>
      <w:marBottom w:val="0"/>
      <w:divBdr>
        <w:top w:val="none" w:sz="0" w:space="0" w:color="auto"/>
        <w:left w:val="none" w:sz="0" w:space="0" w:color="auto"/>
        <w:bottom w:val="none" w:sz="0" w:space="0" w:color="auto"/>
        <w:right w:val="none" w:sz="0" w:space="0" w:color="auto"/>
      </w:divBdr>
      <w:divsChild>
        <w:div w:id="2120177040">
          <w:marLeft w:val="360"/>
          <w:marRight w:val="0"/>
          <w:marTop w:val="200"/>
          <w:marBottom w:val="0"/>
          <w:divBdr>
            <w:top w:val="none" w:sz="0" w:space="0" w:color="auto"/>
            <w:left w:val="none" w:sz="0" w:space="0" w:color="auto"/>
            <w:bottom w:val="none" w:sz="0" w:space="0" w:color="auto"/>
            <w:right w:val="none" w:sz="0" w:space="0" w:color="auto"/>
          </w:divBdr>
        </w:div>
        <w:div w:id="1840727563">
          <w:marLeft w:val="360"/>
          <w:marRight w:val="0"/>
          <w:marTop w:val="200"/>
          <w:marBottom w:val="0"/>
          <w:divBdr>
            <w:top w:val="none" w:sz="0" w:space="0" w:color="auto"/>
            <w:left w:val="none" w:sz="0" w:space="0" w:color="auto"/>
            <w:bottom w:val="none" w:sz="0" w:space="0" w:color="auto"/>
            <w:right w:val="none" w:sz="0" w:space="0" w:color="auto"/>
          </w:divBdr>
        </w:div>
        <w:div w:id="1718698739">
          <w:marLeft w:val="360"/>
          <w:marRight w:val="0"/>
          <w:marTop w:val="200"/>
          <w:marBottom w:val="0"/>
          <w:divBdr>
            <w:top w:val="none" w:sz="0" w:space="0" w:color="auto"/>
            <w:left w:val="none" w:sz="0" w:space="0" w:color="auto"/>
            <w:bottom w:val="none" w:sz="0" w:space="0" w:color="auto"/>
            <w:right w:val="none" w:sz="0" w:space="0" w:color="auto"/>
          </w:divBdr>
        </w:div>
        <w:div w:id="860238500">
          <w:marLeft w:val="360"/>
          <w:marRight w:val="0"/>
          <w:marTop w:val="200"/>
          <w:marBottom w:val="0"/>
          <w:divBdr>
            <w:top w:val="none" w:sz="0" w:space="0" w:color="auto"/>
            <w:left w:val="none" w:sz="0" w:space="0" w:color="auto"/>
            <w:bottom w:val="none" w:sz="0" w:space="0" w:color="auto"/>
            <w:right w:val="none" w:sz="0" w:space="0" w:color="auto"/>
          </w:divBdr>
        </w:div>
        <w:div w:id="984241769">
          <w:marLeft w:val="360"/>
          <w:marRight w:val="0"/>
          <w:marTop w:val="200"/>
          <w:marBottom w:val="0"/>
          <w:divBdr>
            <w:top w:val="none" w:sz="0" w:space="0" w:color="auto"/>
            <w:left w:val="none" w:sz="0" w:space="0" w:color="auto"/>
            <w:bottom w:val="none" w:sz="0" w:space="0" w:color="auto"/>
            <w:right w:val="none" w:sz="0" w:space="0" w:color="auto"/>
          </w:divBdr>
        </w:div>
        <w:div w:id="1568152585">
          <w:marLeft w:val="360"/>
          <w:marRight w:val="0"/>
          <w:marTop w:val="200"/>
          <w:marBottom w:val="0"/>
          <w:divBdr>
            <w:top w:val="none" w:sz="0" w:space="0" w:color="auto"/>
            <w:left w:val="none" w:sz="0" w:space="0" w:color="auto"/>
            <w:bottom w:val="none" w:sz="0" w:space="0" w:color="auto"/>
            <w:right w:val="none" w:sz="0" w:space="0" w:color="auto"/>
          </w:divBdr>
        </w:div>
        <w:div w:id="1240797070">
          <w:marLeft w:val="360"/>
          <w:marRight w:val="0"/>
          <w:marTop w:val="200"/>
          <w:marBottom w:val="0"/>
          <w:divBdr>
            <w:top w:val="none" w:sz="0" w:space="0" w:color="auto"/>
            <w:left w:val="none" w:sz="0" w:space="0" w:color="auto"/>
            <w:bottom w:val="none" w:sz="0" w:space="0" w:color="auto"/>
            <w:right w:val="none" w:sz="0" w:space="0" w:color="auto"/>
          </w:divBdr>
        </w:div>
        <w:div w:id="1887259923">
          <w:marLeft w:val="360"/>
          <w:marRight w:val="0"/>
          <w:marTop w:val="200"/>
          <w:marBottom w:val="0"/>
          <w:divBdr>
            <w:top w:val="none" w:sz="0" w:space="0" w:color="auto"/>
            <w:left w:val="none" w:sz="0" w:space="0" w:color="auto"/>
            <w:bottom w:val="none" w:sz="0" w:space="0" w:color="auto"/>
            <w:right w:val="none" w:sz="0" w:space="0" w:color="auto"/>
          </w:divBdr>
        </w:div>
        <w:div w:id="590431879">
          <w:marLeft w:val="360"/>
          <w:marRight w:val="0"/>
          <w:marTop w:val="200"/>
          <w:marBottom w:val="0"/>
          <w:divBdr>
            <w:top w:val="none" w:sz="0" w:space="0" w:color="auto"/>
            <w:left w:val="none" w:sz="0" w:space="0" w:color="auto"/>
            <w:bottom w:val="none" w:sz="0" w:space="0" w:color="auto"/>
            <w:right w:val="none" w:sz="0" w:space="0" w:color="auto"/>
          </w:divBdr>
        </w:div>
        <w:div w:id="284972073">
          <w:marLeft w:val="360"/>
          <w:marRight w:val="0"/>
          <w:marTop w:val="200"/>
          <w:marBottom w:val="0"/>
          <w:divBdr>
            <w:top w:val="none" w:sz="0" w:space="0" w:color="auto"/>
            <w:left w:val="none" w:sz="0" w:space="0" w:color="auto"/>
            <w:bottom w:val="none" w:sz="0" w:space="0" w:color="auto"/>
            <w:right w:val="none" w:sz="0" w:space="0" w:color="auto"/>
          </w:divBdr>
        </w:div>
      </w:divsChild>
    </w:div>
    <w:div w:id="1081609804">
      <w:bodyDiv w:val="1"/>
      <w:marLeft w:val="0"/>
      <w:marRight w:val="0"/>
      <w:marTop w:val="0"/>
      <w:marBottom w:val="0"/>
      <w:divBdr>
        <w:top w:val="none" w:sz="0" w:space="0" w:color="auto"/>
        <w:left w:val="none" w:sz="0" w:space="0" w:color="auto"/>
        <w:bottom w:val="none" w:sz="0" w:space="0" w:color="auto"/>
        <w:right w:val="none" w:sz="0" w:space="0" w:color="auto"/>
      </w:divBdr>
      <w:divsChild>
        <w:div w:id="1619098694">
          <w:marLeft w:val="0"/>
          <w:marRight w:val="0"/>
          <w:marTop w:val="0"/>
          <w:marBottom w:val="0"/>
          <w:divBdr>
            <w:top w:val="none" w:sz="0" w:space="0" w:color="auto"/>
            <w:left w:val="none" w:sz="0" w:space="0" w:color="auto"/>
            <w:bottom w:val="none" w:sz="0" w:space="0" w:color="auto"/>
            <w:right w:val="none" w:sz="0" w:space="0" w:color="auto"/>
          </w:divBdr>
        </w:div>
      </w:divsChild>
    </w:div>
    <w:div w:id="1111238408">
      <w:bodyDiv w:val="1"/>
      <w:marLeft w:val="0"/>
      <w:marRight w:val="0"/>
      <w:marTop w:val="0"/>
      <w:marBottom w:val="0"/>
      <w:divBdr>
        <w:top w:val="none" w:sz="0" w:space="0" w:color="auto"/>
        <w:left w:val="none" w:sz="0" w:space="0" w:color="auto"/>
        <w:bottom w:val="none" w:sz="0" w:space="0" w:color="auto"/>
        <w:right w:val="none" w:sz="0" w:space="0" w:color="auto"/>
      </w:divBdr>
      <w:divsChild>
        <w:div w:id="687295904">
          <w:marLeft w:val="360"/>
          <w:marRight w:val="0"/>
          <w:marTop w:val="200"/>
          <w:marBottom w:val="0"/>
          <w:divBdr>
            <w:top w:val="none" w:sz="0" w:space="0" w:color="auto"/>
            <w:left w:val="none" w:sz="0" w:space="0" w:color="auto"/>
            <w:bottom w:val="none" w:sz="0" w:space="0" w:color="auto"/>
            <w:right w:val="none" w:sz="0" w:space="0" w:color="auto"/>
          </w:divBdr>
        </w:div>
        <w:div w:id="26571188">
          <w:marLeft w:val="360"/>
          <w:marRight w:val="0"/>
          <w:marTop w:val="200"/>
          <w:marBottom w:val="0"/>
          <w:divBdr>
            <w:top w:val="none" w:sz="0" w:space="0" w:color="auto"/>
            <w:left w:val="none" w:sz="0" w:space="0" w:color="auto"/>
            <w:bottom w:val="none" w:sz="0" w:space="0" w:color="auto"/>
            <w:right w:val="none" w:sz="0" w:space="0" w:color="auto"/>
          </w:divBdr>
        </w:div>
        <w:div w:id="1068191448">
          <w:marLeft w:val="360"/>
          <w:marRight w:val="0"/>
          <w:marTop w:val="200"/>
          <w:marBottom w:val="0"/>
          <w:divBdr>
            <w:top w:val="none" w:sz="0" w:space="0" w:color="auto"/>
            <w:left w:val="none" w:sz="0" w:space="0" w:color="auto"/>
            <w:bottom w:val="none" w:sz="0" w:space="0" w:color="auto"/>
            <w:right w:val="none" w:sz="0" w:space="0" w:color="auto"/>
          </w:divBdr>
        </w:div>
        <w:div w:id="577515312">
          <w:marLeft w:val="360"/>
          <w:marRight w:val="0"/>
          <w:marTop w:val="200"/>
          <w:marBottom w:val="0"/>
          <w:divBdr>
            <w:top w:val="none" w:sz="0" w:space="0" w:color="auto"/>
            <w:left w:val="none" w:sz="0" w:space="0" w:color="auto"/>
            <w:bottom w:val="none" w:sz="0" w:space="0" w:color="auto"/>
            <w:right w:val="none" w:sz="0" w:space="0" w:color="auto"/>
          </w:divBdr>
        </w:div>
        <w:div w:id="1404377797">
          <w:marLeft w:val="360"/>
          <w:marRight w:val="0"/>
          <w:marTop w:val="200"/>
          <w:marBottom w:val="0"/>
          <w:divBdr>
            <w:top w:val="none" w:sz="0" w:space="0" w:color="auto"/>
            <w:left w:val="none" w:sz="0" w:space="0" w:color="auto"/>
            <w:bottom w:val="none" w:sz="0" w:space="0" w:color="auto"/>
            <w:right w:val="none" w:sz="0" w:space="0" w:color="auto"/>
          </w:divBdr>
        </w:div>
        <w:div w:id="1759013649">
          <w:marLeft w:val="360"/>
          <w:marRight w:val="0"/>
          <w:marTop w:val="200"/>
          <w:marBottom w:val="0"/>
          <w:divBdr>
            <w:top w:val="none" w:sz="0" w:space="0" w:color="auto"/>
            <w:left w:val="none" w:sz="0" w:space="0" w:color="auto"/>
            <w:bottom w:val="none" w:sz="0" w:space="0" w:color="auto"/>
            <w:right w:val="none" w:sz="0" w:space="0" w:color="auto"/>
          </w:divBdr>
        </w:div>
        <w:div w:id="2128546495">
          <w:marLeft w:val="360"/>
          <w:marRight w:val="0"/>
          <w:marTop w:val="200"/>
          <w:marBottom w:val="0"/>
          <w:divBdr>
            <w:top w:val="none" w:sz="0" w:space="0" w:color="auto"/>
            <w:left w:val="none" w:sz="0" w:space="0" w:color="auto"/>
            <w:bottom w:val="none" w:sz="0" w:space="0" w:color="auto"/>
            <w:right w:val="none" w:sz="0" w:space="0" w:color="auto"/>
          </w:divBdr>
        </w:div>
        <w:div w:id="1744790221">
          <w:marLeft w:val="360"/>
          <w:marRight w:val="0"/>
          <w:marTop w:val="200"/>
          <w:marBottom w:val="0"/>
          <w:divBdr>
            <w:top w:val="none" w:sz="0" w:space="0" w:color="auto"/>
            <w:left w:val="none" w:sz="0" w:space="0" w:color="auto"/>
            <w:bottom w:val="none" w:sz="0" w:space="0" w:color="auto"/>
            <w:right w:val="none" w:sz="0" w:space="0" w:color="auto"/>
          </w:divBdr>
        </w:div>
        <w:div w:id="1117795571">
          <w:marLeft w:val="360"/>
          <w:marRight w:val="0"/>
          <w:marTop w:val="200"/>
          <w:marBottom w:val="0"/>
          <w:divBdr>
            <w:top w:val="none" w:sz="0" w:space="0" w:color="auto"/>
            <w:left w:val="none" w:sz="0" w:space="0" w:color="auto"/>
            <w:bottom w:val="none" w:sz="0" w:space="0" w:color="auto"/>
            <w:right w:val="none" w:sz="0" w:space="0" w:color="auto"/>
          </w:divBdr>
        </w:div>
        <w:div w:id="1913352916">
          <w:marLeft w:val="360"/>
          <w:marRight w:val="0"/>
          <w:marTop w:val="200"/>
          <w:marBottom w:val="0"/>
          <w:divBdr>
            <w:top w:val="none" w:sz="0" w:space="0" w:color="auto"/>
            <w:left w:val="none" w:sz="0" w:space="0" w:color="auto"/>
            <w:bottom w:val="none" w:sz="0" w:space="0" w:color="auto"/>
            <w:right w:val="none" w:sz="0" w:space="0" w:color="auto"/>
          </w:divBdr>
        </w:div>
        <w:div w:id="1458259859">
          <w:marLeft w:val="360"/>
          <w:marRight w:val="0"/>
          <w:marTop w:val="200"/>
          <w:marBottom w:val="0"/>
          <w:divBdr>
            <w:top w:val="none" w:sz="0" w:space="0" w:color="auto"/>
            <w:left w:val="none" w:sz="0" w:space="0" w:color="auto"/>
            <w:bottom w:val="none" w:sz="0" w:space="0" w:color="auto"/>
            <w:right w:val="none" w:sz="0" w:space="0" w:color="auto"/>
          </w:divBdr>
        </w:div>
        <w:div w:id="777673945">
          <w:marLeft w:val="360"/>
          <w:marRight w:val="0"/>
          <w:marTop w:val="200"/>
          <w:marBottom w:val="0"/>
          <w:divBdr>
            <w:top w:val="none" w:sz="0" w:space="0" w:color="auto"/>
            <w:left w:val="none" w:sz="0" w:space="0" w:color="auto"/>
            <w:bottom w:val="none" w:sz="0" w:space="0" w:color="auto"/>
            <w:right w:val="none" w:sz="0" w:space="0" w:color="auto"/>
          </w:divBdr>
        </w:div>
        <w:div w:id="17317808">
          <w:marLeft w:val="360"/>
          <w:marRight w:val="0"/>
          <w:marTop w:val="200"/>
          <w:marBottom w:val="0"/>
          <w:divBdr>
            <w:top w:val="none" w:sz="0" w:space="0" w:color="auto"/>
            <w:left w:val="none" w:sz="0" w:space="0" w:color="auto"/>
            <w:bottom w:val="none" w:sz="0" w:space="0" w:color="auto"/>
            <w:right w:val="none" w:sz="0" w:space="0" w:color="auto"/>
          </w:divBdr>
        </w:div>
        <w:div w:id="855926419">
          <w:marLeft w:val="360"/>
          <w:marRight w:val="0"/>
          <w:marTop w:val="200"/>
          <w:marBottom w:val="0"/>
          <w:divBdr>
            <w:top w:val="none" w:sz="0" w:space="0" w:color="auto"/>
            <w:left w:val="none" w:sz="0" w:space="0" w:color="auto"/>
            <w:bottom w:val="none" w:sz="0" w:space="0" w:color="auto"/>
            <w:right w:val="none" w:sz="0" w:space="0" w:color="auto"/>
          </w:divBdr>
        </w:div>
        <w:div w:id="381292696">
          <w:marLeft w:val="360"/>
          <w:marRight w:val="0"/>
          <w:marTop w:val="200"/>
          <w:marBottom w:val="0"/>
          <w:divBdr>
            <w:top w:val="none" w:sz="0" w:space="0" w:color="auto"/>
            <w:left w:val="none" w:sz="0" w:space="0" w:color="auto"/>
            <w:bottom w:val="none" w:sz="0" w:space="0" w:color="auto"/>
            <w:right w:val="none" w:sz="0" w:space="0" w:color="auto"/>
          </w:divBdr>
        </w:div>
        <w:div w:id="1291781509">
          <w:marLeft w:val="360"/>
          <w:marRight w:val="0"/>
          <w:marTop w:val="200"/>
          <w:marBottom w:val="0"/>
          <w:divBdr>
            <w:top w:val="none" w:sz="0" w:space="0" w:color="auto"/>
            <w:left w:val="none" w:sz="0" w:space="0" w:color="auto"/>
            <w:bottom w:val="none" w:sz="0" w:space="0" w:color="auto"/>
            <w:right w:val="none" w:sz="0" w:space="0" w:color="auto"/>
          </w:divBdr>
        </w:div>
      </w:divsChild>
    </w:div>
    <w:div w:id="1224559034">
      <w:bodyDiv w:val="1"/>
      <w:marLeft w:val="0"/>
      <w:marRight w:val="0"/>
      <w:marTop w:val="0"/>
      <w:marBottom w:val="0"/>
      <w:divBdr>
        <w:top w:val="none" w:sz="0" w:space="0" w:color="auto"/>
        <w:left w:val="none" w:sz="0" w:space="0" w:color="auto"/>
        <w:bottom w:val="none" w:sz="0" w:space="0" w:color="auto"/>
        <w:right w:val="none" w:sz="0" w:space="0" w:color="auto"/>
      </w:divBdr>
      <w:divsChild>
        <w:div w:id="808281861">
          <w:marLeft w:val="480"/>
          <w:marRight w:val="0"/>
          <w:marTop w:val="0"/>
          <w:marBottom w:val="0"/>
          <w:divBdr>
            <w:top w:val="none" w:sz="0" w:space="0" w:color="auto"/>
            <w:left w:val="none" w:sz="0" w:space="0" w:color="auto"/>
            <w:bottom w:val="none" w:sz="0" w:space="0" w:color="auto"/>
            <w:right w:val="none" w:sz="0" w:space="0" w:color="auto"/>
          </w:divBdr>
          <w:divsChild>
            <w:div w:id="7545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6970">
      <w:bodyDiv w:val="1"/>
      <w:marLeft w:val="0"/>
      <w:marRight w:val="0"/>
      <w:marTop w:val="0"/>
      <w:marBottom w:val="0"/>
      <w:divBdr>
        <w:top w:val="none" w:sz="0" w:space="0" w:color="auto"/>
        <w:left w:val="none" w:sz="0" w:space="0" w:color="auto"/>
        <w:bottom w:val="none" w:sz="0" w:space="0" w:color="auto"/>
        <w:right w:val="none" w:sz="0" w:space="0" w:color="auto"/>
      </w:divBdr>
      <w:divsChild>
        <w:div w:id="193734402">
          <w:marLeft w:val="360"/>
          <w:marRight w:val="0"/>
          <w:marTop w:val="200"/>
          <w:marBottom w:val="0"/>
          <w:divBdr>
            <w:top w:val="none" w:sz="0" w:space="0" w:color="auto"/>
            <w:left w:val="none" w:sz="0" w:space="0" w:color="auto"/>
            <w:bottom w:val="none" w:sz="0" w:space="0" w:color="auto"/>
            <w:right w:val="none" w:sz="0" w:space="0" w:color="auto"/>
          </w:divBdr>
        </w:div>
        <w:div w:id="1504272398">
          <w:marLeft w:val="360"/>
          <w:marRight w:val="0"/>
          <w:marTop w:val="200"/>
          <w:marBottom w:val="0"/>
          <w:divBdr>
            <w:top w:val="none" w:sz="0" w:space="0" w:color="auto"/>
            <w:left w:val="none" w:sz="0" w:space="0" w:color="auto"/>
            <w:bottom w:val="none" w:sz="0" w:space="0" w:color="auto"/>
            <w:right w:val="none" w:sz="0" w:space="0" w:color="auto"/>
          </w:divBdr>
        </w:div>
        <w:div w:id="1786802513">
          <w:marLeft w:val="360"/>
          <w:marRight w:val="0"/>
          <w:marTop w:val="200"/>
          <w:marBottom w:val="0"/>
          <w:divBdr>
            <w:top w:val="none" w:sz="0" w:space="0" w:color="auto"/>
            <w:left w:val="none" w:sz="0" w:space="0" w:color="auto"/>
            <w:bottom w:val="none" w:sz="0" w:space="0" w:color="auto"/>
            <w:right w:val="none" w:sz="0" w:space="0" w:color="auto"/>
          </w:divBdr>
        </w:div>
        <w:div w:id="867183142">
          <w:marLeft w:val="360"/>
          <w:marRight w:val="0"/>
          <w:marTop w:val="200"/>
          <w:marBottom w:val="0"/>
          <w:divBdr>
            <w:top w:val="none" w:sz="0" w:space="0" w:color="auto"/>
            <w:left w:val="none" w:sz="0" w:space="0" w:color="auto"/>
            <w:bottom w:val="none" w:sz="0" w:space="0" w:color="auto"/>
            <w:right w:val="none" w:sz="0" w:space="0" w:color="auto"/>
          </w:divBdr>
        </w:div>
        <w:div w:id="1384670986">
          <w:marLeft w:val="360"/>
          <w:marRight w:val="0"/>
          <w:marTop w:val="200"/>
          <w:marBottom w:val="0"/>
          <w:divBdr>
            <w:top w:val="none" w:sz="0" w:space="0" w:color="auto"/>
            <w:left w:val="none" w:sz="0" w:space="0" w:color="auto"/>
            <w:bottom w:val="none" w:sz="0" w:space="0" w:color="auto"/>
            <w:right w:val="none" w:sz="0" w:space="0" w:color="auto"/>
          </w:divBdr>
        </w:div>
        <w:div w:id="2035810613">
          <w:marLeft w:val="360"/>
          <w:marRight w:val="0"/>
          <w:marTop w:val="200"/>
          <w:marBottom w:val="0"/>
          <w:divBdr>
            <w:top w:val="none" w:sz="0" w:space="0" w:color="auto"/>
            <w:left w:val="none" w:sz="0" w:space="0" w:color="auto"/>
            <w:bottom w:val="none" w:sz="0" w:space="0" w:color="auto"/>
            <w:right w:val="none" w:sz="0" w:space="0" w:color="auto"/>
          </w:divBdr>
        </w:div>
      </w:divsChild>
    </w:div>
    <w:div w:id="1790856086">
      <w:bodyDiv w:val="1"/>
      <w:marLeft w:val="0"/>
      <w:marRight w:val="0"/>
      <w:marTop w:val="0"/>
      <w:marBottom w:val="0"/>
      <w:divBdr>
        <w:top w:val="none" w:sz="0" w:space="0" w:color="auto"/>
        <w:left w:val="none" w:sz="0" w:space="0" w:color="auto"/>
        <w:bottom w:val="none" w:sz="0" w:space="0" w:color="auto"/>
        <w:right w:val="none" w:sz="0" w:space="0" w:color="auto"/>
      </w:divBdr>
    </w:div>
    <w:div w:id="2003003592">
      <w:bodyDiv w:val="1"/>
      <w:marLeft w:val="0"/>
      <w:marRight w:val="0"/>
      <w:marTop w:val="0"/>
      <w:marBottom w:val="0"/>
      <w:divBdr>
        <w:top w:val="none" w:sz="0" w:space="0" w:color="auto"/>
        <w:left w:val="none" w:sz="0" w:space="0" w:color="auto"/>
        <w:bottom w:val="none" w:sz="0" w:space="0" w:color="auto"/>
        <w:right w:val="none" w:sz="0" w:space="0" w:color="auto"/>
      </w:divBdr>
      <w:divsChild>
        <w:div w:id="1632714032">
          <w:marLeft w:val="480"/>
          <w:marRight w:val="0"/>
          <w:marTop w:val="0"/>
          <w:marBottom w:val="0"/>
          <w:divBdr>
            <w:top w:val="none" w:sz="0" w:space="0" w:color="auto"/>
            <w:left w:val="none" w:sz="0" w:space="0" w:color="auto"/>
            <w:bottom w:val="none" w:sz="0" w:space="0" w:color="auto"/>
            <w:right w:val="none" w:sz="0" w:space="0" w:color="auto"/>
          </w:divBdr>
          <w:divsChild>
            <w:div w:id="1095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gog.ch/vorauslektuere-perspektiven_modelle_202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gog.ch/buchprojekt-der-gruppenproz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Perspektiven_Modelle_2023</vt:lpstr>
    </vt:vector>
  </TitlesOfParts>
  <Manager>Senior Lecturer em.</Manager>
  <Company>HfH</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Perspektiven_Modelle_2023</dc:title>
  <dc:subject/>
  <dc:creator>Stefan L. Meyer</dc:creator>
  <cp:keywords>Sozialforschung, operative Gruppen, Methode</cp:keywords>
  <dc:description/>
  <cp:lastModifiedBy>Peter Keimer</cp:lastModifiedBy>
  <cp:revision>2</cp:revision>
  <cp:lastPrinted>2023-04-29T09:10:00Z</cp:lastPrinted>
  <dcterms:created xsi:type="dcterms:W3CDTF">2023-10-24T14:33:00Z</dcterms:created>
  <dcterms:modified xsi:type="dcterms:W3CDTF">2023-10-24T14:33:00Z</dcterms:modified>
  <cp:category>Kritische Paedagogik, Transmissionspaedagogik, generative Pädagogik, transformative Paedagogik</cp:category>
</cp:coreProperties>
</file>